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15" w:rsidRPr="00CF02AF" w:rsidRDefault="000F6C15" w:rsidP="000F6C15">
      <w:pPr>
        <w:shd w:val="clear" w:color="auto" w:fill="FFFFFF"/>
        <w:jc w:val="center"/>
        <w:rPr>
          <w:b/>
          <w:bCs/>
          <w:color w:val="C00000"/>
        </w:rPr>
      </w:pPr>
      <w:r w:rsidRPr="00CF02AF">
        <w:rPr>
          <w:b/>
          <w:bCs/>
          <w:color w:val="C00000"/>
        </w:rPr>
        <w:t>Памятка о предоставлени</w:t>
      </w:r>
      <w:r>
        <w:rPr>
          <w:b/>
          <w:bCs/>
          <w:color w:val="C00000"/>
        </w:rPr>
        <w:t>и</w:t>
      </w:r>
      <w:r w:rsidRPr="00CF02AF">
        <w:rPr>
          <w:b/>
          <w:bCs/>
          <w:color w:val="C00000"/>
        </w:rPr>
        <w:t xml:space="preserve"> уведомлени</w:t>
      </w:r>
      <w:r>
        <w:rPr>
          <w:b/>
          <w:bCs/>
          <w:color w:val="C00000"/>
        </w:rPr>
        <w:t>й</w:t>
      </w:r>
      <w:r w:rsidRPr="00CF02AF">
        <w:rPr>
          <w:b/>
          <w:bCs/>
          <w:color w:val="C00000"/>
        </w:rPr>
        <w:t xml:space="preserve"> об исчисленных суммах налогов, авансовых платежей по налогам, сборов, страховых взносов </w:t>
      </w:r>
    </w:p>
    <w:p w:rsidR="000F6C15" w:rsidRPr="00CF02AF" w:rsidRDefault="000F6C15" w:rsidP="000F6C15">
      <w:pPr>
        <w:shd w:val="clear" w:color="auto" w:fill="FFFFFF"/>
        <w:jc w:val="center"/>
        <w:rPr>
          <w:b/>
          <w:bCs/>
          <w:color w:val="C00000"/>
          <w:sz w:val="24"/>
          <w:szCs w:val="24"/>
        </w:rPr>
      </w:pPr>
    </w:p>
    <w:p w:rsidR="000F6C15" w:rsidRPr="008D4BA9" w:rsidRDefault="000F6C15" w:rsidP="006B6FC8">
      <w:pPr>
        <w:numPr>
          <w:ilvl w:val="0"/>
          <w:numId w:val="2"/>
        </w:numPr>
        <w:shd w:val="clear" w:color="auto" w:fill="FFFFFF"/>
        <w:ind w:left="0" w:firstLine="0"/>
        <w:contextualSpacing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>Для чего нужно представлять  Уведомление</w:t>
      </w:r>
      <w:r w:rsidR="005508D1" w:rsidRPr="008D4BA9">
        <w:rPr>
          <w:b/>
          <w:bCs/>
          <w:sz w:val="26"/>
          <w:szCs w:val="26"/>
        </w:rPr>
        <w:t>.</w:t>
      </w: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Для распределения Единого налогового платежа (ЕНП) по платежам с авансовой системой расчетов. Это касается тех случаев, когда декларация подается позже, чем срок уплаты налога. Для таких ситуаций вв</w:t>
      </w:r>
      <w:r w:rsidR="006B6FC8" w:rsidRPr="008D4BA9">
        <w:rPr>
          <w:bCs/>
          <w:sz w:val="26"/>
          <w:szCs w:val="26"/>
        </w:rPr>
        <w:t>едена</w:t>
      </w:r>
      <w:r w:rsidRPr="008D4BA9">
        <w:rPr>
          <w:bCs/>
          <w:sz w:val="26"/>
          <w:szCs w:val="26"/>
        </w:rPr>
        <w:t xml:space="preserve"> новая форма документа </w:t>
      </w:r>
      <w:r w:rsidR="006B6FC8" w:rsidRPr="008D4BA9">
        <w:rPr>
          <w:bCs/>
          <w:sz w:val="26"/>
          <w:szCs w:val="26"/>
        </w:rPr>
        <w:t>-</w:t>
      </w:r>
      <w:r w:rsidRPr="008D4BA9">
        <w:rPr>
          <w:bCs/>
          <w:sz w:val="26"/>
          <w:szCs w:val="26"/>
        </w:rPr>
        <w:t xml:space="preserve"> Уведомление об исчисленных суммах. В нем пять реквизитов: КПП, КБК, ОКТМО, отчетный период и сумма. Уведомление многострочное. В одном документе можно указать информацию по всем авансам каждого обособленного подразделения.</w:t>
      </w:r>
      <w:r w:rsidR="00A603AB" w:rsidRPr="008D4BA9">
        <w:rPr>
          <w:bCs/>
          <w:sz w:val="26"/>
          <w:szCs w:val="26"/>
        </w:rPr>
        <w:t xml:space="preserve">  (КНД 1110355)</w:t>
      </w:r>
    </w:p>
    <w:p w:rsidR="000F6C15" w:rsidRPr="008D4BA9" w:rsidRDefault="000F6C15" w:rsidP="006B6FC8">
      <w:pPr>
        <w:shd w:val="clear" w:color="auto" w:fill="FFFFFF"/>
        <w:jc w:val="both"/>
        <w:rPr>
          <w:bCs/>
          <w:i/>
          <w:sz w:val="26"/>
          <w:szCs w:val="26"/>
        </w:rPr>
      </w:pPr>
    </w:p>
    <w:p w:rsidR="000F6C15" w:rsidRPr="008D4BA9" w:rsidRDefault="000F6C15" w:rsidP="006B6FC8">
      <w:pPr>
        <w:numPr>
          <w:ilvl w:val="0"/>
          <w:numId w:val="2"/>
        </w:numPr>
        <w:shd w:val="clear" w:color="auto" w:fill="FFFFFF"/>
        <w:ind w:left="0" w:firstLine="0"/>
        <w:contextualSpacing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 xml:space="preserve"> По каким налогам представлять Уведомление</w:t>
      </w:r>
      <w:r w:rsidR="005508D1" w:rsidRPr="008D4BA9">
        <w:rPr>
          <w:b/>
          <w:bCs/>
          <w:sz w:val="26"/>
          <w:szCs w:val="26"/>
        </w:rPr>
        <w:t>.</w:t>
      </w: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ЮЛ и ИП  подают уведомление:</w:t>
      </w:r>
    </w:p>
    <w:p w:rsidR="000F6C15" w:rsidRPr="008D4BA9" w:rsidRDefault="000F6C15" w:rsidP="006B6FC8">
      <w:pPr>
        <w:shd w:val="clear" w:color="auto" w:fill="FFFFFF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- 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по НДФЛ;</w:t>
      </w:r>
    </w:p>
    <w:p w:rsidR="000F6C15" w:rsidRPr="008D4BA9" w:rsidRDefault="000F6C15" w:rsidP="006B6FC8">
      <w:pPr>
        <w:shd w:val="clear" w:color="auto" w:fill="FFFFFF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- 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по страховым взносам;</w:t>
      </w:r>
    </w:p>
    <w:p w:rsidR="000F6C15" w:rsidRPr="008D4BA9" w:rsidRDefault="000F6C15" w:rsidP="006B6FC8">
      <w:pPr>
        <w:shd w:val="clear" w:color="auto" w:fill="FFFFFF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- 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по имущественным налогам   ЮЛ;</w:t>
      </w:r>
    </w:p>
    <w:p w:rsidR="000F6C15" w:rsidRPr="008D4BA9" w:rsidRDefault="000F6C15" w:rsidP="006B6FC8">
      <w:pPr>
        <w:shd w:val="clear" w:color="auto" w:fill="FFFFFF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- 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по упрощенной системе налогообложения (УСН);</w:t>
      </w:r>
    </w:p>
    <w:p w:rsidR="000F6C15" w:rsidRPr="008D4BA9" w:rsidRDefault="000F6C15" w:rsidP="006B6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4BA9">
        <w:rPr>
          <w:bCs/>
          <w:sz w:val="26"/>
          <w:szCs w:val="26"/>
        </w:rPr>
        <w:t xml:space="preserve">- 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 xml:space="preserve">по единому </w:t>
      </w:r>
      <w:r w:rsidRPr="008D4BA9">
        <w:rPr>
          <w:sz w:val="26"/>
          <w:szCs w:val="26"/>
        </w:rPr>
        <w:t>сельскохозяйственному налогу (ЕСХН).</w:t>
      </w:r>
    </w:p>
    <w:p w:rsidR="000F6C15" w:rsidRPr="008D4BA9" w:rsidRDefault="000F6C15" w:rsidP="006B6FC8">
      <w:pPr>
        <w:shd w:val="clear" w:color="auto" w:fill="FFFFFF"/>
        <w:rPr>
          <w:bCs/>
          <w:sz w:val="26"/>
          <w:szCs w:val="26"/>
        </w:rPr>
      </w:pPr>
    </w:p>
    <w:p w:rsidR="000F6C15" w:rsidRPr="008D4BA9" w:rsidRDefault="000F6C15" w:rsidP="006B6FC8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 xml:space="preserve">Как подать </w:t>
      </w:r>
      <w:r w:rsidR="005508D1" w:rsidRPr="008D4BA9">
        <w:rPr>
          <w:b/>
          <w:bCs/>
          <w:sz w:val="26"/>
          <w:szCs w:val="26"/>
        </w:rPr>
        <w:t>У</w:t>
      </w:r>
      <w:r w:rsidRPr="008D4BA9">
        <w:rPr>
          <w:b/>
          <w:bCs/>
          <w:sz w:val="26"/>
          <w:szCs w:val="26"/>
        </w:rPr>
        <w:t>ведомление</w:t>
      </w:r>
      <w:r w:rsidR="005508D1" w:rsidRPr="008D4BA9">
        <w:rPr>
          <w:b/>
          <w:bCs/>
          <w:sz w:val="26"/>
          <w:szCs w:val="26"/>
        </w:rPr>
        <w:t>.</w:t>
      </w: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по ТКС с усиленной квалифицированной электронной подписью;</w:t>
      </w: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через ЛК налогоплательщика с усиленной квалифицированной электронной подписью;</w:t>
      </w: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на бумаге, если допускается такой способ представления (например, при среднесписочной числ</w:t>
      </w:r>
      <w:bookmarkStart w:id="0" w:name="_GoBack"/>
      <w:bookmarkEnd w:id="0"/>
      <w:r w:rsidRPr="008D4BA9">
        <w:rPr>
          <w:bCs/>
          <w:sz w:val="26"/>
          <w:szCs w:val="26"/>
        </w:rPr>
        <w:t>енности за предшествующий календарный год не более 100 человек);</w:t>
      </w:r>
    </w:p>
    <w:p w:rsidR="000F6C15" w:rsidRPr="008D4BA9" w:rsidRDefault="000F6C15" w:rsidP="006B6FC8">
      <w:pPr>
        <w:shd w:val="clear" w:color="auto" w:fill="FFFFFF"/>
        <w:tabs>
          <w:tab w:val="left" w:pos="142"/>
        </w:tabs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6B6FC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 xml:space="preserve">Уведомление предоставляется в налоговый орган по месту учета налогоплательщика. </w:t>
      </w:r>
    </w:p>
    <w:p w:rsidR="000F6C15" w:rsidRPr="008D4BA9" w:rsidRDefault="000F6C15" w:rsidP="006B6FC8">
      <w:pPr>
        <w:shd w:val="clear" w:color="auto" w:fill="FFFFFF"/>
        <w:tabs>
          <w:tab w:val="left" w:pos="142"/>
        </w:tabs>
        <w:jc w:val="both"/>
        <w:rPr>
          <w:bCs/>
          <w:sz w:val="26"/>
          <w:szCs w:val="26"/>
        </w:rPr>
      </w:pP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/>
          <w:bCs/>
          <w:color w:val="C00000"/>
          <w:sz w:val="26"/>
          <w:szCs w:val="26"/>
        </w:rPr>
        <w:t>Важно!</w:t>
      </w:r>
      <w:r w:rsidRPr="008D4BA9">
        <w:rPr>
          <w:b/>
          <w:bCs/>
          <w:sz w:val="26"/>
          <w:szCs w:val="26"/>
        </w:rPr>
        <w:t xml:space="preserve">  По всем авансам </w:t>
      </w:r>
      <w:r w:rsidR="006B6FC8" w:rsidRPr="008D4BA9">
        <w:rPr>
          <w:b/>
          <w:bCs/>
          <w:sz w:val="26"/>
          <w:szCs w:val="26"/>
        </w:rPr>
        <w:t>-</w:t>
      </w:r>
      <w:r w:rsidRPr="008D4BA9">
        <w:rPr>
          <w:b/>
          <w:bCs/>
          <w:sz w:val="26"/>
          <w:szCs w:val="26"/>
        </w:rPr>
        <w:t xml:space="preserve"> одно  Уведомление</w:t>
      </w:r>
      <w:r w:rsidRPr="008D4BA9">
        <w:rPr>
          <w:bCs/>
          <w:sz w:val="26"/>
          <w:szCs w:val="26"/>
        </w:rPr>
        <w:t>, его можно оформить на несколько периодов. Например, если налог на имущество не изменится в течение года, Уведомление оформляется один раз за год по всем срокам уплаты.</w:t>
      </w:r>
    </w:p>
    <w:p w:rsidR="000F6C15" w:rsidRPr="008D4BA9" w:rsidRDefault="000F6C15" w:rsidP="006B6FC8">
      <w:pPr>
        <w:shd w:val="clear" w:color="auto" w:fill="FFFFFF"/>
        <w:jc w:val="both"/>
        <w:rPr>
          <w:bCs/>
          <w:sz w:val="26"/>
          <w:szCs w:val="26"/>
        </w:rPr>
      </w:pPr>
    </w:p>
    <w:p w:rsidR="000F6C15" w:rsidRPr="008D4BA9" w:rsidRDefault="000F6C15" w:rsidP="006B6FC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 xml:space="preserve">В какие сроки подавать </w:t>
      </w:r>
      <w:r w:rsidR="005508D1" w:rsidRPr="008D4BA9">
        <w:rPr>
          <w:b/>
          <w:bCs/>
          <w:sz w:val="26"/>
          <w:szCs w:val="26"/>
        </w:rPr>
        <w:t>У</w:t>
      </w:r>
      <w:r w:rsidRPr="008D4BA9">
        <w:rPr>
          <w:b/>
          <w:bCs/>
          <w:sz w:val="26"/>
          <w:szCs w:val="26"/>
        </w:rPr>
        <w:t>ведомление</w:t>
      </w:r>
      <w:r w:rsidR="005508D1" w:rsidRPr="008D4BA9">
        <w:rPr>
          <w:b/>
          <w:bCs/>
          <w:sz w:val="26"/>
          <w:szCs w:val="26"/>
        </w:rPr>
        <w:t>.</w:t>
      </w:r>
    </w:p>
    <w:p w:rsidR="000F6C15" w:rsidRPr="008D4BA9" w:rsidRDefault="000F6C15" w:rsidP="006B6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4BA9">
        <w:rPr>
          <w:bCs/>
          <w:sz w:val="26"/>
          <w:szCs w:val="26"/>
        </w:rPr>
        <w:t>Не позднее 25 числа месяца, в котором установлен срок уплаты соответствующих налогов и взносов</w:t>
      </w:r>
      <w:r w:rsidRPr="008D4BA9">
        <w:rPr>
          <w:sz w:val="26"/>
          <w:szCs w:val="26"/>
        </w:rPr>
        <w:t xml:space="preserve">. </w:t>
      </w:r>
    </w:p>
    <w:p w:rsidR="000F6C15" w:rsidRPr="008D4BA9" w:rsidRDefault="000F6C15" w:rsidP="006B6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4BA9">
        <w:rPr>
          <w:sz w:val="26"/>
          <w:szCs w:val="26"/>
        </w:rPr>
        <w:t xml:space="preserve">- по </w:t>
      </w:r>
      <w:hyperlink r:id="rId7" w:history="1">
        <w:r w:rsidRPr="008D4BA9">
          <w:rPr>
            <w:sz w:val="26"/>
            <w:szCs w:val="26"/>
          </w:rPr>
          <w:t>НДФЛ</w:t>
        </w:r>
      </w:hyperlink>
      <w:r w:rsidRPr="008D4BA9">
        <w:rPr>
          <w:sz w:val="26"/>
          <w:szCs w:val="26"/>
        </w:rPr>
        <w:t xml:space="preserve"> – ежемесячно;</w:t>
      </w:r>
    </w:p>
    <w:p w:rsidR="000F6C15" w:rsidRPr="008D4BA9" w:rsidRDefault="000F6C15" w:rsidP="000F6C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4BA9">
        <w:rPr>
          <w:sz w:val="26"/>
          <w:szCs w:val="26"/>
        </w:rPr>
        <w:t xml:space="preserve">- по </w:t>
      </w:r>
      <w:hyperlink r:id="rId8" w:history="1">
        <w:r w:rsidRPr="008D4BA9">
          <w:rPr>
            <w:sz w:val="26"/>
            <w:szCs w:val="26"/>
          </w:rPr>
          <w:t>страховым взносам</w:t>
        </w:r>
      </w:hyperlink>
      <w:r w:rsidRPr="008D4BA9">
        <w:rPr>
          <w:sz w:val="26"/>
          <w:szCs w:val="26"/>
        </w:rPr>
        <w:t xml:space="preserve"> - за первый и второй месяц каждого квартала;</w:t>
      </w:r>
    </w:p>
    <w:p w:rsidR="000F6C15" w:rsidRPr="008D4BA9" w:rsidRDefault="000F6C15" w:rsidP="000F6C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4BA9">
        <w:rPr>
          <w:sz w:val="26"/>
          <w:szCs w:val="26"/>
        </w:rPr>
        <w:t xml:space="preserve">- по </w:t>
      </w:r>
      <w:hyperlink r:id="rId9" w:history="1">
        <w:r w:rsidRPr="008D4BA9">
          <w:rPr>
            <w:sz w:val="26"/>
            <w:szCs w:val="26"/>
          </w:rPr>
          <w:t>УСН</w:t>
        </w:r>
      </w:hyperlink>
      <w:r w:rsidRPr="008D4BA9">
        <w:rPr>
          <w:sz w:val="26"/>
          <w:szCs w:val="26"/>
        </w:rPr>
        <w:t xml:space="preserve"> и </w:t>
      </w:r>
      <w:hyperlink r:id="rId10" w:history="1">
        <w:r w:rsidRPr="008D4BA9">
          <w:rPr>
            <w:sz w:val="26"/>
            <w:szCs w:val="26"/>
          </w:rPr>
          <w:t>налогу на имущество</w:t>
        </w:r>
      </w:hyperlink>
      <w:r w:rsidRPr="008D4BA9">
        <w:rPr>
          <w:sz w:val="26"/>
          <w:szCs w:val="26"/>
        </w:rPr>
        <w:t xml:space="preserve"> организаций</w:t>
      </w:r>
      <w:r w:rsidR="00A603AB" w:rsidRPr="008D4BA9">
        <w:rPr>
          <w:sz w:val="26"/>
          <w:szCs w:val="26"/>
        </w:rPr>
        <w:t>, земельному и транспортному налогам организаций</w:t>
      </w:r>
      <w:r w:rsidRPr="008D4BA9">
        <w:rPr>
          <w:sz w:val="26"/>
          <w:szCs w:val="26"/>
        </w:rPr>
        <w:t xml:space="preserve"> - ежеквартально (</w:t>
      </w:r>
      <w:hyperlink r:id="rId11" w:history="1">
        <w:r w:rsidRPr="008D4BA9">
          <w:rPr>
            <w:sz w:val="26"/>
            <w:szCs w:val="26"/>
          </w:rPr>
          <w:t>ст. 58</w:t>
        </w:r>
      </w:hyperlink>
      <w:r w:rsidRPr="008D4BA9">
        <w:rPr>
          <w:sz w:val="26"/>
          <w:szCs w:val="26"/>
        </w:rPr>
        <w:t xml:space="preserve"> НК РФ)</w:t>
      </w:r>
      <w:r w:rsidR="00003593" w:rsidRPr="008D4BA9">
        <w:rPr>
          <w:sz w:val="26"/>
          <w:szCs w:val="26"/>
        </w:rPr>
        <w:t>;</w:t>
      </w:r>
      <w:r w:rsidRPr="008D4BA9">
        <w:rPr>
          <w:sz w:val="26"/>
          <w:szCs w:val="26"/>
        </w:rPr>
        <w:t xml:space="preserve">  </w:t>
      </w:r>
    </w:p>
    <w:p w:rsidR="000F6C15" w:rsidRPr="008D4BA9" w:rsidRDefault="000F6C15" w:rsidP="000F6C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4BA9">
        <w:rPr>
          <w:sz w:val="26"/>
          <w:szCs w:val="26"/>
        </w:rPr>
        <w:t>- по ЕСХН  - за полугодие.</w:t>
      </w:r>
    </w:p>
    <w:p w:rsidR="000F6C15" w:rsidRPr="008D4BA9" w:rsidRDefault="000F6C15" w:rsidP="000F6C1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D4BA9">
        <w:rPr>
          <w:color w:val="000000"/>
          <w:sz w:val="26"/>
          <w:szCs w:val="26"/>
        </w:rPr>
        <w:t>Если нет начислений по налогу или взносам, нулевое Уведомление подавать не нужно.</w:t>
      </w:r>
    </w:p>
    <w:p w:rsidR="000F6C15" w:rsidRDefault="000F6C15" w:rsidP="00003593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8D4BA9">
        <w:rPr>
          <w:b/>
          <w:i/>
          <w:color w:val="000000"/>
          <w:sz w:val="26"/>
          <w:szCs w:val="26"/>
        </w:rPr>
        <w:lastRenderedPageBreak/>
        <w:t>Соблюдайте сроки подачи деклараций и Уведомлений</w:t>
      </w:r>
    </w:p>
    <w:p w:rsidR="008D4BA9" w:rsidRPr="008D4BA9" w:rsidRDefault="008D4BA9" w:rsidP="00003593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</w:p>
    <w:p w:rsidR="000F6C15" w:rsidRPr="008D4BA9" w:rsidRDefault="000F6C15" w:rsidP="00003593">
      <w:pPr>
        <w:shd w:val="clear" w:color="auto" w:fill="FFFFFF"/>
        <w:jc w:val="both"/>
        <w:rPr>
          <w:color w:val="000000"/>
          <w:sz w:val="26"/>
          <w:szCs w:val="26"/>
        </w:rPr>
      </w:pPr>
      <w:r w:rsidRPr="008D4BA9">
        <w:rPr>
          <w:color w:val="000000"/>
          <w:sz w:val="26"/>
          <w:szCs w:val="26"/>
        </w:rPr>
        <w:t>Важно помнить о своевременной подаче декларации (Уведомлений об исчисленных суммах). Без них деньги не могут быть распределены по бюджетам, что приведет к начислению пени.</w:t>
      </w:r>
    </w:p>
    <w:p w:rsidR="008D4BA9" w:rsidRDefault="008D4BA9" w:rsidP="0000359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F6C15" w:rsidRPr="008D4BA9" w:rsidRDefault="000F6C15" w:rsidP="00003593">
      <w:pPr>
        <w:shd w:val="clear" w:color="auto" w:fill="FFFFFF"/>
        <w:jc w:val="both"/>
        <w:rPr>
          <w:color w:val="000000"/>
          <w:sz w:val="26"/>
          <w:szCs w:val="26"/>
        </w:rPr>
      </w:pPr>
      <w:r w:rsidRPr="008D4BA9">
        <w:rPr>
          <w:color w:val="000000"/>
          <w:sz w:val="26"/>
          <w:szCs w:val="26"/>
        </w:rPr>
        <w:t xml:space="preserve">Пени </w:t>
      </w:r>
      <w:proofErr w:type="gramStart"/>
      <w:r w:rsidRPr="008D4BA9">
        <w:rPr>
          <w:color w:val="000000"/>
          <w:sz w:val="26"/>
          <w:szCs w:val="26"/>
        </w:rPr>
        <w:t>начисляются на отрицательное сальдо ЕНС за каждый календарный день просрочки  начиная</w:t>
      </w:r>
      <w:proofErr w:type="gramEnd"/>
      <w:r w:rsidRPr="008D4BA9">
        <w:rPr>
          <w:color w:val="000000"/>
          <w:sz w:val="26"/>
          <w:szCs w:val="26"/>
        </w:rPr>
        <w:t xml:space="preserve"> со дня возникновения недоимки по день уплаты включительно.</w:t>
      </w:r>
    </w:p>
    <w:p w:rsidR="000F6C15" w:rsidRPr="008D4BA9" w:rsidRDefault="000F6C15" w:rsidP="000F6C15">
      <w:pPr>
        <w:shd w:val="clear" w:color="auto" w:fill="FFFFFF"/>
        <w:jc w:val="both"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 xml:space="preserve">                                                 </w:t>
      </w:r>
    </w:p>
    <w:p w:rsidR="000F6C15" w:rsidRPr="008D4BA9" w:rsidRDefault="000F6C15" w:rsidP="000F6C15">
      <w:pPr>
        <w:shd w:val="clear" w:color="auto" w:fill="FFFFFF"/>
        <w:jc w:val="center"/>
        <w:rPr>
          <w:b/>
          <w:bCs/>
          <w:i/>
          <w:sz w:val="26"/>
          <w:szCs w:val="26"/>
        </w:rPr>
      </w:pPr>
      <w:r w:rsidRPr="008D4BA9">
        <w:rPr>
          <w:b/>
          <w:bCs/>
          <w:i/>
          <w:sz w:val="26"/>
          <w:szCs w:val="26"/>
        </w:rPr>
        <w:t>Сроки  представления  Уведомлений по НДФЛ  и страховым взносам</w:t>
      </w:r>
    </w:p>
    <w:tbl>
      <w:tblPr>
        <w:tblW w:w="15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654"/>
        <w:gridCol w:w="1607"/>
        <w:gridCol w:w="1653"/>
        <w:gridCol w:w="1418"/>
        <w:gridCol w:w="1465"/>
        <w:gridCol w:w="1559"/>
        <w:gridCol w:w="1559"/>
        <w:gridCol w:w="2314"/>
      </w:tblGrid>
      <w:tr w:rsidR="00926250" w:rsidRPr="00E273E1" w:rsidTr="008D4BA9">
        <w:trPr>
          <w:trHeight w:val="129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4825">
              <w:rPr>
                <w:b/>
                <w:bCs/>
                <w:color w:val="000000"/>
                <w:sz w:val="24"/>
                <w:szCs w:val="24"/>
              </w:rPr>
              <w:t>Наимено</w:t>
            </w:r>
            <w:r w:rsidR="008D4BA9" w:rsidRPr="00AF4825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AF4825">
              <w:rPr>
                <w:b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 налога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 расчета по НДФЛ / страховым взносам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 уведомления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Период  в уведомлении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Срок уплаты НДФЛ/  страховых взносов 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Исключение (случаи, когда уведомления не предоставляются)</w:t>
            </w:r>
          </w:p>
        </w:tc>
      </w:tr>
      <w:tr w:rsidR="00926250" w:rsidRPr="00E273E1" w:rsidTr="008D4BA9">
        <w:trPr>
          <w:trHeight w:val="51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6250" w:rsidRPr="00AF4825" w:rsidRDefault="00926250" w:rsidP="004512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налоговый/отчетный период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код периода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50" w:rsidRPr="00AF4825" w:rsidRDefault="00926250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срок уплаты </w:t>
            </w:r>
          </w:p>
        </w:tc>
        <w:tc>
          <w:tcPr>
            <w:tcW w:w="23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250" w:rsidRPr="00AF4825" w:rsidRDefault="00926250" w:rsidP="004512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C15" w:rsidRPr="00E273E1" w:rsidTr="008D4BA9"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НДФЛ (налоговые агенты)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23.06-22.07 23.07-22.08 23.08-22.09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25.07</w:t>
            </w:r>
          </w:p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25.08           25.09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23.06-22.07 23.07-22.08 23.08-22.09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33/01                      33/02                        33/03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23.06-22.07 23.07-22.08 23.08-22.09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позднее 28 числа текущего месяца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6C15" w:rsidRPr="00E273E1" w:rsidTr="008D4BA9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25.02 года следующего за истекшим налоговым  периодом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23.09-22.10 23.10-22.11 23.11-22.12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25.10</w:t>
            </w:r>
          </w:p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25.11</w:t>
            </w:r>
          </w:p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25.12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23.09-22.10 23.10-22.11 23.11-22.12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34/01                   34/02                     34/03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23.09-22.10 23.10-22.11 23.11-22.12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6C15" w:rsidRPr="00E273E1" w:rsidTr="008D4BA9">
        <w:trPr>
          <w:trHeight w:val="1554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23.12-31.12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позднее последнего рабочего дня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23.12-31.12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34/04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23.12-31.12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 позднее последнего рабочего дня календарного года 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6C15" w:rsidRPr="00E273E1" w:rsidTr="008D4BA9">
        <w:trPr>
          <w:trHeight w:val="10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июль                          август                              сентябрь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позднее 25.08     25.09                25.10  не предоставляется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июль                август                 сентябрь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33/01                      33/02                      33/03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июль           август                сентябрь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28.08                                              28.09                                           28.10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За сентябрь в октябре 25.10 уведомление   не предоставляется, так как срок </w:t>
            </w:r>
            <w:r w:rsidRPr="00AF4825">
              <w:rPr>
                <w:color w:val="000000"/>
                <w:sz w:val="24"/>
                <w:szCs w:val="24"/>
              </w:rPr>
              <w:lastRenderedPageBreak/>
              <w:t>предоставления декларации и уведомления совпадает</w:t>
            </w:r>
          </w:p>
        </w:tc>
      </w:tr>
      <w:tr w:rsidR="000F6C15" w:rsidRPr="00E273E1" w:rsidTr="008D4BA9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C15" w:rsidRPr="00AF4825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25.01 года следующего за истекшим налоговым  периодом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октябрь                            ноябрь                              декабрь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не позднее 25.11    25.12  </w:t>
            </w:r>
          </w:p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25.01 не предоставляется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октябрь  ноябрь         декабрь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34/01                      34/02                     34/03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октябрь      ноябрь               декабрь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28.11                                                    28.12                                                  28.01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C15" w:rsidRPr="00AF4825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За декабрь в январе 25.01 уведомление  не предоставляется, так как срок предоставления расчета и уведомления совпадает</w:t>
            </w:r>
          </w:p>
        </w:tc>
      </w:tr>
      <w:tr w:rsidR="000F6C15" w:rsidRPr="00E273E1" w:rsidTr="008D4BA9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E273E1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15" w:rsidRPr="00E273E1" w:rsidRDefault="000F6C15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28.01. года следующего за истекшим налоговым  периодом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6C15" w:rsidRPr="00E273E1" w:rsidRDefault="000F6C15" w:rsidP="004512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6C15" w:rsidRPr="00E273E1" w:rsidRDefault="000F6C15" w:rsidP="000F6C15">
      <w:pPr>
        <w:shd w:val="clear" w:color="auto" w:fill="FFFFFF"/>
        <w:spacing w:after="200"/>
        <w:ind w:left="142"/>
        <w:contextualSpacing/>
        <w:jc w:val="both"/>
        <w:rPr>
          <w:b/>
          <w:bCs/>
          <w:color w:val="C00000"/>
          <w:sz w:val="24"/>
          <w:szCs w:val="24"/>
        </w:rPr>
      </w:pPr>
    </w:p>
    <w:p w:rsidR="008D4BA9" w:rsidRDefault="008D4BA9" w:rsidP="008300CA">
      <w:pPr>
        <w:shd w:val="clear" w:color="auto" w:fill="FFFFFF"/>
        <w:spacing w:after="200"/>
        <w:ind w:left="142"/>
        <w:contextualSpacing/>
        <w:jc w:val="both"/>
        <w:rPr>
          <w:b/>
          <w:bCs/>
          <w:i/>
          <w:color w:val="C00000"/>
          <w:sz w:val="24"/>
          <w:szCs w:val="24"/>
        </w:rPr>
      </w:pPr>
    </w:p>
    <w:p w:rsidR="00514786" w:rsidRPr="008D4BA9" w:rsidRDefault="00C32935" w:rsidP="008300CA">
      <w:pPr>
        <w:shd w:val="clear" w:color="auto" w:fill="FFFFFF"/>
        <w:spacing w:after="200"/>
        <w:ind w:left="142"/>
        <w:contextualSpacing/>
        <w:jc w:val="both"/>
        <w:rPr>
          <w:bCs/>
        </w:rPr>
      </w:pPr>
      <w:r w:rsidRPr="008D4BA9">
        <w:rPr>
          <w:b/>
          <w:bCs/>
          <w:i/>
          <w:color w:val="C00000"/>
        </w:rPr>
        <w:t>Важно!</w:t>
      </w:r>
      <w:r w:rsidRPr="008D4BA9">
        <w:rPr>
          <w:bCs/>
        </w:rPr>
        <w:t xml:space="preserve">  Налоговые агенты с 1 октября 2023 года могут уведомлять об исчисленных суммах НДФЛ два раза в месяц: до 12-го числа текущего месяца и не позднее 25-го числа месяца, в котором установлен срок уплаты налога. В первом уведомлении нужно указать сумму налога, удержанную с 23-го числа предыдущего месяца до 9-го числа текущего месяца. </w:t>
      </w:r>
    </w:p>
    <w:p w:rsidR="008D4BA9" w:rsidRDefault="008D4BA9" w:rsidP="00C32935">
      <w:pPr>
        <w:shd w:val="clear" w:color="auto" w:fill="FFFFFF"/>
        <w:jc w:val="center"/>
        <w:rPr>
          <w:b/>
          <w:bCs/>
          <w:i/>
          <w:sz w:val="24"/>
          <w:szCs w:val="24"/>
        </w:rPr>
      </w:pPr>
    </w:p>
    <w:p w:rsidR="00C32935" w:rsidRPr="00AF4825" w:rsidRDefault="00C32935" w:rsidP="00C32935">
      <w:pPr>
        <w:shd w:val="clear" w:color="auto" w:fill="FFFFFF"/>
        <w:jc w:val="center"/>
        <w:rPr>
          <w:b/>
          <w:i/>
          <w:sz w:val="26"/>
          <w:szCs w:val="26"/>
        </w:rPr>
      </w:pPr>
      <w:r w:rsidRPr="00AF4825">
        <w:rPr>
          <w:b/>
          <w:bCs/>
          <w:i/>
          <w:sz w:val="26"/>
          <w:szCs w:val="26"/>
        </w:rPr>
        <w:t>Сроки  представления  Уведомлений по УСН, ЕСХН, налогу на имущество организаций</w:t>
      </w:r>
      <w:r w:rsidR="00A603AB" w:rsidRPr="00AF4825">
        <w:rPr>
          <w:b/>
          <w:bCs/>
          <w:i/>
          <w:sz w:val="26"/>
          <w:szCs w:val="26"/>
        </w:rPr>
        <w:t xml:space="preserve">, </w:t>
      </w:r>
      <w:r w:rsidR="00A603AB" w:rsidRPr="00AF4825">
        <w:rPr>
          <w:b/>
          <w:i/>
          <w:sz w:val="26"/>
          <w:szCs w:val="26"/>
        </w:rPr>
        <w:t>земельному и транспортному налогам организаций</w:t>
      </w:r>
    </w:p>
    <w:p w:rsidR="008D4BA9" w:rsidRPr="00AF4825" w:rsidRDefault="008D4BA9" w:rsidP="00C32935">
      <w:pPr>
        <w:shd w:val="clear" w:color="auto" w:fill="FFFFFF"/>
        <w:jc w:val="center"/>
        <w:rPr>
          <w:b/>
          <w:bCs/>
          <w:i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1418"/>
        <w:gridCol w:w="1701"/>
        <w:gridCol w:w="1417"/>
        <w:gridCol w:w="1418"/>
        <w:gridCol w:w="1417"/>
        <w:gridCol w:w="1418"/>
        <w:gridCol w:w="1769"/>
        <w:gridCol w:w="1066"/>
      </w:tblGrid>
      <w:tr w:rsidR="008300CA" w:rsidRPr="00AF4825" w:rsidTr="008D4BA9">
        <w:trPr>
          <w:trHeight w:val="129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Наименование налога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 декларации по УСН, ЕСХН, имущество организаций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 уведомления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Период  в уведомлении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AF4825" w:rsidRDefault="00514786" w:rsidP="00A60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уплаты УСН, ЕСХН, имуществ</w:t>
            </w:r>
            <w:r w:rsidR="00A603AB" w:rsidRPr="00AF4825">
              <w:rPr>
                <w:b/>
                <w:bCs/>
                <w:color w:val="000000"/>
                <w:sz w:val="24"/>
                <w:szCs w:val="24"/>
              </w:rPr>
              <w:t>енные налоги</w:t>
            </w:r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Исключение (случаи, когда уведомления не предоставляются)</w:t>
            </w:r>
          </w:p>
        </w:tc>
      </w:tr>
      <w:tr w:rsidR="008300CA" w:rsidRPr="00AF4825" w:rsidTr="008D4BA9">
        <w:trPr>
          <w:trHeight w:val="51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4786" w:rsidRPr="00AF4825" w:rsidRDefault="00514786" w:rsidP="005147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налоговый/отчетный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код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6" w:rsidRPr="00AF4825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825">
              <w:rPr>
                <w:b/>
                <w:bCs/>
                <w:color w:val="000000"/>
                <w:sz w:val="24"/>
                <w:szCs w:val="24"/>
              </w:rPr>
              <w:t xml:space="preserve">срок уплаты 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86" w:rsidRPr="00AF4825" w:rsidRDefault="00514786" w:rsidP="005147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0CA" w:rsidRPr="00E273E1" w:rsidTr="008D4BA9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0CA" w:rsidRPr="00E273E1" w:rsidTr="008D4BA9">
        <w:trPr>
          <w:trHeight w:val="5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lastRenderedPageBreak/>
              <w:t>УСН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год</w:t>
            </w: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ЮЛ 25.03. года следующего за истекшим налоговым  периодом</w:t>
            </w: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ФЛ </w:t>
            </w:r>
          </w:p>
          <w:p w:rsidR="00514786" w:rsidRPr="00AF4825" w:rsidRDefault="00514786" w:rsidP="008300CA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25.04. года следующего за истекшим налоговым  периодом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</w:t>
            </w:r>
            <w:r w:rsidR="00514786" w:rsidRPr="00AF4825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     </w:t>
            </w:r>
            <w:r w:rsidR="00514786" w:rsidRPr="00AF4825">
              <w:rPr>
                <w:color w:val="000000"/>
                <w:sz w:val="24"/>
                <w:szCs w:val="24"/>
              </w:rPr>
              <w:t>25.04.</w:t>
            </w:r>
          </w:p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     </w:t>
            </w:r>
            <w:r w:rsidR="00514786" w:rsidRPr="00AF4825">
              <w:rPr>
                <w:color w:val="000000"/>
                <w:sz w:val="24"/>
                <w:szCs w:val="24"/>
              </w:rPr>
              <w:t>25.07.</w:t>
            </w:r>
          </w:p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     </w:t>
            </w:r>
            <w:r w:rsidR="00514786" w:rsidRPr="00AF4825">
              <w:rPr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 </w:t>
            </w:r>
            <w:r w:rsidR="00514786" w:rsidRPr="00AF4825">
              <w:rPr>
                <w:color w:val="000000"/>
                <w:sz w:val="24"/>
                <w:szCs w:val="24"/>
              </w:rPr>
              <w:t>34/01</w:t>
            </w:r>
          </w:p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 </w:t>
            </w:r>
            <w:r w:rsidR="00514786" w:rsidRPr="00AF4825">
              <w:rPr>
                <w:color w:val="000000"/>
                <w:sz w:val="24"/>
                <w:szCs w:val="24"/>
              </w:rPr>
              <w:t>34/02</w:t>
            </w:r>
          </w:p>
          <w:p w:rsidR="00514786" w:rsidRPr="00AF4825" w:rsidRDefault="008300CA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  </w:t>
            </w:r>
            <w:r w:rsidR="00514786" w:rsidRPr="00AF4825">
              <w:rPr>
                <w:color w:val="000000"/>
                <w:sz w:val="24"/>
                <w:szCs w:val="24"/>
              </w:rPr>
              <w:t>34/03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  1 квартал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F4825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28.04.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28.07.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28.10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br/>
              <w:t xml:space="preserve">ЮЛ: 28.03.года следующего за истекшим налоговым  периодом                           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ФЛ: 28.04</w:t>
            </w:r>
          </w:p>
          <w:p w:rsidR="008300CA" w:rsidRPr="00AF4825" w:rsidRDefault="00514786" w:rsidP="008D4BA9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.года следующего за истекшим налоговым  периодом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8300CA" w:rsidRPr="00E273E1" w:rsidTr="008D4BA9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25.03 года следующего за истекшим налоговым  периодом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AF4825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34/02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C" w:rsidRPr="00AF4825" w:rsidRDefault="007E466C" w:rsidP="0051478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7E466C" w:rsidRPr="00AF4825" w:rsidRDefault="007E466C" w:rsidP="0051478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9 месяцев</w:t>
            </w: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4786" w:rsidRPr="00AF4825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AF4825" w:rsidRDefault="00514786" w:rsidP="00514786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>28.07.</w:t>
            </w:r>
          </w:p>
          <w:p w:rsidR="00514786" w:rsidRPr="00AF4825" w:rsidRDefault="00514786" w:rsidP="008300CA">
            <w:pPr>
              <w:rPr>
                <w:color w:val="000000"/>
                <w:sz w:val="24"/>
                <w:szCs w:val="24"/>
              </w:rPr>
            </w:pPr>
            <w:r w:rsidRPr="00AF4825">
              <w:rPr>
                <w:color w:val="000000"/>
                <w:sz w:val="24"/>
                <w:szCs w:val="24"/>
              </w:rPr>
              <w:t xml:space="preserve">28.03.года следующего за истекшим налоговым  периодом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CA" w:rsidRPr="00AF4825" w:rsidRDefault="0083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2808" w:rsidRPr="00E273E1" w:rsidTr="008D4BA9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 xml:space="preserve">Налог </w:t>
            </w:r>
          </w:p>
          <w:p w:rsidR="00022808" w:rsidRPr="00AF4825" w:rsidRDefault="00022808" w:rsidP="00514786">
            <w:pPr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0A3A15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</w:t>
            </w:r>
            <w:r w:rsidR="000A3A15" w:rsidRPr="00AF4825">
              <w:rPr>
                <w:sz w:val="24"/>
                <w:szCs w:val="24"/>
              </w:rPr>
              <w:t>2</w:t>
            </w:r>
            <w:r w:rsidRPr="00AF4825">
              <w:rPr>
                <w:sz w:val="24"/>
                <w:szCs w:val="24"/>
              </w:rPr>
              <w:t xml:space="preserve"> года следующего за истекшим налоговым  периодом</w:t>
            </w:r>
            <w:r w:rsidR="000A3A15" w:rsidRPr="00AF4825">
              <w:rPr>
                <w:sz w:val="24"/>
                <w:szCs w:val="24"/>
              </w:rPr>
              <w:t xml:space="preserve">. По объектам, в отношении которых налоговая база определяется как их </w:t>
            </w:r>
            <w:r w:rsidR="000A3A15" w:rsidRPr="00AF4825">
              <w:rPr>
                <w:sz w:val="24"/>
                <w:szCs w:val="24"/>
              </w:rPr>
              <w:lastRenderedPageBreak/>
              <w:t>кадастровая стоимость, декларация не представляется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lastRenderedPageBreak/>
              <w:t>1 квартал</w:t>
            </w: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полугодие</w:t>
            </w: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9 месяцев</w:t>
            </w: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02280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25.04.</w:t>
            </w:r>
          </w:p>
          <w:p w:rsidR="00022808" w:rsidRPr="00AF4825" w:rsidRDefault="00022808" w:rsidP="0002280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25.07.</w:t>
            </w:r>
          </w:p>
          <w:p w:rsidR="00022808" w:rsidRPr="00AF4825" w:rsidRDefault="00022808" w:rsidP="0002280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25.10.</w:t>
            </w:r>
          </w:p>
          <w:p w:rsidR="00022808" w:rsidRPr="00AF4825" w:rsidRDefault="00022808" w:rsidP="0002280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 xml:space="preserve">1 квартал </w:t>
            </w:r>
          </w:p>
          <w:p w:rsidR="000A3A15" w:rsidRPr="00AF4825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полугодие (2 квартал)</w:t>
            </w:r>
          </w:p>
          <w:p w:rsidR="000A3A15" w:rsidRPr="00AF4825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9 месяцев (3 квартал)</w:t>
            </w:r>
          </w:p>
          <w:p w:rsidR="000A3A15" w:rsidRPr="00AF4825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34/01</w:t>
            </w: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</w:p>
          <w:p w:rsidR="000A3A15" w:rsidRPr="00AF4825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34/02</w:t>
            </w: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</w:p>
          <w:p w:rsidR="000A3A15" w:rsidRPr="00AF4825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34/03</w:t>
            </w: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</w:p>
          <w:p w:rsidR="000A3A15" w:rsidRPr="00AF4825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926250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15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A3A15" w:rsidRPr="00AF4825" w:rsidRDefault="000A3A15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 квартал</w:t>
            </w:r>
          </w:p>
          <w:p w:rsidR="000A3A15" w:rsidRPr="00AF4825" w:rsidRDefault="000A3A15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 квартал</w:t>
            </w:r>
          </w:p>
          <w:p w:rsidR="000A3A15" w:rsidRPr="00AF4825" w:rsidRDefault="000A3A15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28.04.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28.07.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28.10.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08" w:rsidRPr="00AF4825" w:rsidRDefault="000A3A15">
            <w:pPr>
              <w:spacing w:after="200" w:line="276" w:lineRule="auto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По объектам, указанным в налоговой декларации, отменяется обязанность представлять уведомление за истекший налоговый период (по сроку 28.02)</w:t>
            </w:r>
          </w:p>
        </w:tc>
      </w:tr>
      <w:tr w:rsidR="00022808" w:rsidRPr="00E273E1" w:rsidTr="008D4BA9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lastRenderedPageBreak/>
              <w:t xml:space="preserve">Земельный налог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-</w:t>
            </w:r>
          </w:p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Не представляется</w:t>
            </w:r>
          </w:p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полугодие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9 месяцев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25.04.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25.07.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25.10.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 квартал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 квартал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34/01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34/02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28.04.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28.07.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28.10.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08" w:rsidRPr="00AF4825" w:rsidRDefault="0002280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22808" w:rsidRPr="008300CA" w:rsidTr="008D4BA9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Транспортный налог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-</w:t>
            </w:r>
          </w:p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Не представляется</w:t>
            </w:r>
          </w:p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полугодие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9 месяцев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25.04.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25.07.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25.10.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 квартал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 квартал</w:t>
            </w:r>
          </w:p>
          <w:p w:rsidR="00022808" w:rsidRPr="00AF4825" w:rsidRDefault="00022808" w:rsidP="00A603AB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34/01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34/02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34/03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34/04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1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3 квартал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28.04.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28.07.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28.10.</w:t>
            </w: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AF4825" w:rsidRDefault="00022808" w:rsidP="00451238">
            <w:pPr>
              <w:jc w:val="center"/>
              <w:rPr>
                <w:sz w:val="24"/>
                <w:szCs w:val="24"/>
              </w:rPr>
            </w:pPr>
            <w:r w:rsidRPr="00AF4825">
              <w:rPr>
                <w:sz w:val="24"/>
                <w:szCs w:val="24"/>
              </w:rPr>
              <w:t>28.02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08" w:rsidRPr="00AF4825" w:rsidRDefault="0002280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22808" w:rsidTr="008D4BA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1"/>
          <w:wBefore w:w="13042" w:type="dxa"/>
          <w:wAfter w:w="1066" w:type="dxa"/>
          <w:trHeight w:val="100"/>
        </w:trPr>
        <w:tc>
          <w:tcPr>
            <w:tcW w:w="1769" w:type="dxa"/>
          </w:tcPr>
          <w:p w:rsidR="00022808" w:rsidRDefault="00022808" w:rsidP="005147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32935" w:rsidRPr="008D4BA9" w:rsidRDefault="00C32935" w:rsidP="002E1D8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>Основные ошибки в Уведомлениях</w:t>
      </w:r>
      <w:r w:rsidR="002E1D8B" w:rsidRPr="008D4BA9">
        <w:rPr>
          <w:b/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2E1D8B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Неверно указан налоговый (отчетный) период</w:t>
      </w:r>
      <w:r w:rsidR="002E1D8B" w:rsidRPr="008D4BA9">
        <w:rPr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2E1D8B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 xml:space="preserve">Неверно </w:t>
      </w:r>
      <w:proofErr w:type="gramStart"/>
      <w:r w:rsidRPr="008D4BA9">
        <w:rPr>
          <w:bCs/>
          <w:sz w:val="26"/>
          <w:szCs w:val="26"/>
        </w:rPr>
        <w:t>указан</w:t>
      </w:r>
      <w:proofErr w:type="gramEnd"/>
      <w:r w:rsidRPr="008D4BA9">
        <w:rPr>
          <w:bCs/>
          <w:sz w:val="26"/>
          <w:szCs w:val="26"/>
        </w:rPr>
        <w:t xml:space="preserve"> КБК или ОКТМО</w:t>
      </w:r>
      <w:r w:rsidR="002E1D8B" w:rsidRPr="008D4BA9">
        <w:rPr>
          <w:bCs/>
          <w:sz w:val="26"/>
          <w:szCs w:val="26"/>
        </w:rPr>
        <w:t>,</w:t>
      </w:r>
      <w:r w:rsidRPr="008D4BA9">
        <w:rPr>
          <w:bCs/>
          <w:sz w:val="26"/>
          <w:szCs w:val="26"/>
        </w:rPr>
        <w:t xml:space="preserve"> либо заполнен КБК, по которому не требуется предоставление Уведомления</w:t>
      </w:r>
      <w:r w:rsidR="002E1D8B" w:rsidRPr="008D4BA9">
        <w:rPr>
          <w:bCs/>
          <w:sz w:val="26"/>
          <w:szCs w:val="26"/>
        </w:rPr>
        <w:t>.</w:t>
      </w:r>
    </w:p>
    <w:p w:rsidR="00E273E1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2E1D8B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Уведомление представлено после представления Декларации за этот период или одновременно с декларацией</w:t>
      </w:r>
      <w:r w:rsidR="002E1D8B" w:rsidRPr="008D4BA9">
        <w:rPr>
          <w:bCs/>
          <w:sz w:val="26"/>
          <w:szCs w:val="26"/>
        </w:rPr>
        <w:t>.</w:t>
      </w:r>
      <w:r w:rsidRPr="008D4BA9">
        <w:rPr>
          <w:bCs/>
          <w:sz w:val="26"/>
          <w:szCs w:val="26"/>
        </w:rPr>
        <w:t xml:space="preserve"> 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2E1D8B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В представленном Уведомлении, с указанием периода за весь 2022 год, указана сумма последнего платежа за 2022 год или платежа 2023 года</w:t>
      </w:r>
      <w:r w:rsidR="002E1D8B" w:rsidRPr="008D4BA9">
        <w:rPr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 Неправильное указание реквизитов в платежке (которую можно представлять в 2023 году взамен Уведомления).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 Уведомление сдается несколькими платежами с указанием одного периода и срока</w:t>
      </w:r>
      <w:r w:rsidR="002E1D8B" w:rsidRPr="008D4BA9">
        <w:rPr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</w:p>
    <w:p w:rsidR="00C32935" w:rsidRPr="008D4BA9" w:rsidRDefault="00451238" w:rsidP="00451238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 xml:space="preserve"> </w:t>
      </w:r>
      <w:r w:rsidR="00C32935" w:rsidRPr="008D4BA9">
        <w:rPr>
          <w:b/>
          <w:bCs/>
          <w:sz w:val="26"/>
          <w:szCs w:val="26"/>
        </w:rPr>
        <w:t xml:space="preserve">Как исправить ошибку в </w:t>
      </w:r>
      <w:r w:rsidR="005508D1" w:rsidRPr="008D4BA9">
        <w:rPr>
          <w:b/>
          <w:bCs/>
          <w:sz w:val="26"/>
          <w:szCs w:val="26"/>
        </w:rPr>
        <w:t>У</w:t>
      </w:r>
      <w:r w:rsidR="00C32935" w:rsidRPr="008D4BA9">
        <w:rPr>
          <w:b/>
          <w:bCs/>
          <w:sz w:val="26"/>
          <w:szCs w:val="26"/>
        </w:rPr>
        <w:t>ведомлении</w:t>
      </w:r>
      <w:r w:rsidR="005508D1" w:rsidRPr="008D4BA9">
        <w:rPr>
          <w:b/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Нужно направить в налоговый орган новое уведомление с верными реквизитами - только в отношении обязанности, по которой произошла ошибка.</w:t>
      </w:r>
    </w:p>
    <w:p w:rsidR="00451238" w:rsidRPr="008D4BA9" w:rsidRDefault="00451238" w:rsidP="002E1D8B">
      <w:pPr>
        <w:shd w:val="clear" w:color="auto" w:fill="FFFFFF"/>
        <w:jc w:val="both"/>
        <w:rPr>
          <w:bCs/>
          <w:sz w:val="26"/>
          <w:szCs w:val="26"/>
        </w:rPr>
      </w:pPr>
    </w:p>
    <w:p w:rsidR="00C32935" w:rsidRPr="008D4BA9" w:rsidRDefault="00C32935" w:rsidP="002E1D8B">
      <w:pPr>
        <w:numPr>
          <w:ilvl w:val="0"/>
          <w:numId w:val="1"/>
        </w:numPr>
        <w:shd w:val="clear" w:color="auto" w:fill="FFFFFF"/>
        <w:spacing w:after="200"/>
        <w:ind w:left="0" w:firstLine="0"/>
        <w:contextualSpacing/>
        <w:jc w:val="both"/>
        <w:rPr>
          <w:b/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 xml:space="preserve"> Можно ли в 2023 году вместо Уведомлений по-прежнему предоставлять платежные поручения</w:t>
      </w:r>
      <w:r w:rsidR="005508D1" w:rsidRPr="008D4BA9">
        <w:rPr>
          <w:b/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spacing w:after="200"/>
        <w:contextualSpacing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В течение 2023 года предусмотрена возможность не подавать Уведомление, а по-прежнему предоставлять в банк платежку с заполненными реквизитами.  Налоговым органом  на основании этого  будут  сформированы  начисленные суммы. Но здесь важно правильно заполнить платежное поручение и проставить в нем статус плательщика «02»</w:t>
      </w:r>
      <w:r w:rsidR="00451238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 xml:space="preserve"> (налоговой службе нужно точно понять, какой это бюджет, налог, какой у него период и сумма налога). </w:t>
      </w:r>
    </w:p>
    <w:p w:rsidR="00C32935" w:rsidRPr="008D4BA9" w:rsidRDefault="00C32935" w:rsidP="002E1D8B">
      <w:pPr>
        <w:shd w:val="clear" w:color="auto" w:fill="FFFFFF"/>
        <w:spacing w:after="200"/>
        <w:contextualSpacing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Если </w:t>
      </w:r>
      <w:r w:rsidR="00451238" w:rsidRPr="008D4BA9">
        <w:rPr>
          <w:bCs/>
          <w:sz w:val="26"/>
          <w:szCs w:val="26"/>
        </w:rPr>
        <w:t>в</w:t>
      </w:r>
      <w:r w:rsidRPr="008D4BA9">
        <w:rPr>
          <w:bCs/>
          <w:sz w:val="26"/>
          <w:szCs w:val="26"/>
        </w:rPr>
        <w:t>ы производите оплату несколькими платежными поручениями с совпадающими реквизитами назначения платежа и одинаковым отчетным периодом (сроком уплаты), налоговый орган сформирует одно Уведомление с суммированием всех сумм налоговых платежей.</w:t>
      </w:r>
    </w:p>
    <w:p w:rsidR="00C32935" w:rsidRPr="008D4BA9" w:rsidRDefault="00C32935" w:rsidP="002E1D8B">
      <w:pPr>
        <w:shd w:val="clear" w:color="auto" w:fill="FFFFFF"/>
        <w:spacing w:after="200"/>
        <w:contextualSpacing/>
        <w:jc w:val="both"/>
        <w:rPr>
          <w:b/>
          <w:bCs/>
          <w:i/>
          <w:sz w:val="26"/>
          <w:szCs w:val="26"/>
        </w:rPr>
      </w:pPr>
      <w:r w:rsidRPr="008D4BA9">
        <w:rPr>
          <w:b/>
          <w:bCs/>
          <w:i/>
          <w:sz w:val="26"/>
          <w:szCs w:val="26"/>
        </w:rPr>
        <w:lastRenderedPageBreak/>
        <w:t>Минусы такой альтернативы:</w:t>
      </w:r>
    </w:p>
    <w:p w:rsidR="00C32935" w:rsidRPr="008D4BA9" w:rsidRDefault="00C32935" w:rsidP="002E1D8B">
      <w:pPr>
        <w:shd w:val="clear" w:color="auto" w:fill="FFFFFF"/>
        <w:spacing w:after="200"/>
        <w:contextualSpacing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451238" w:rsidRPr="008D4BA9">
        <w:rPr>
          <w:bCs/>
          <w:sz w:val="26"/>
          <w:szCs w:val="26"/>
        </w:rPr>
        <w:t xml:space="preserve"> Н</w:t>
      </w:r>
      <w:r w:rsidRPr="008D4BA9">
        <w:rPr>
          <w:bCs/>
          <w:sz w:val="26"/>
          <w:szCs w:val="26"/>
        </w:rPr>
        <w:t>еобходимо заполнить и предоставить в банк платежки по всем авансам и обособленным подразделениям, заполнив 15 реквизитов в каждом платежном поручении</w:t>
      </w:r>
      <w:r w:rsidR="00A258C1" w:rsidRPr="008D4BA9">
        <w:rPr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spacing w:after="200"/>
        <w:contextualSpacing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</w:t>
      </w:r>
      <w:r w:rsidR="00A258C1" w:rsidRPr="008D4BA9">
        <w:rPr>
          <w:bCs/>
          <w:sz w:val="26"/>
          <w:szCs w:val="26"/>
        </w:rPr>
        <w:t xml:space="preserve"> И</w:t>
      </w:r>
      <w:r w:rsidRPr="008D4BA9">
        <w:rPr>
          <w:bCs/>
          <w:sz w:val="26"/>
          <w:szCs w:val="26"/>
        </w:rPr>
        <w:t>справить ошибку в платежке можно</w:t>
      </w:r>
      <w:r w:rsidR="00A258C1" w:rsidRPr="008D4BA9">
        <w:rPr>
          <w:bCs/>
          <w:sz w:val="26"/>
          <w:szCs w:val="26"/>
        </w:rPr>
        <w:t>,</w:t>
      </w:r>
      <w:r w:rsidRPr="008D4BA9">
        <w:rPr>
          <w:bCs/>
          <w:sz w:val="26"/>
          <w:szCs w:val="26"/>
        </w:rPr>
        <w:t xml:space="preserve"> только подав Уведомление.</w:t>
      </w:r>
    </w:p>
    <w:p w:rsidR="00C32935" w:rsidRPr="008D4BA9" w:rsidRDefault="00C32935" w:rsidP="002E1D8B">
      <w:pPr>
        <w:shd w:val="clear" w:color="auto" w:fill="FFFFFF"/>
        <w:spacing w:after="200"/>
        <w:contextualSpacing/>
        <w:jc w:val="both"/>
        <w:rPr>
          <w:bCs/>
          <w:sz w:val="26"/>
          <w:szCs w:val="26"/>
        </w:rPr>
      </w:pPr>
    </w:p>
    <w:p w:rsidR="00C32935" w:rsidRPr="008D4BA9" w:rsidRDefault="00C32935" w:rsidP="002E1D8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sz w:val="26"/>
          <w:szCs w:val="26"/>
        </w:rPr>
      </w:pPr>
      <w:r w:rsidRPr="008D4BA9">
        <w:rPr>
          <w:b/>
          <w:bCs/>
          <w:sz w:val="26"/>
          <w:szCs w:val="26"/>
        </w:rPr>
        <w:t>Изменения п.9 ст.58 Налогового Кодекса  РФ с 01.10.2023.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- </w:t>
      </w:r>
      <w:r w:rsidR="00A258C1" w:rsidRPr="008D4BA9">
        <w:rPr>
          <w:bCs/>
          <w:sz w:val="26"/>
          <w:szCs w:val="26"/>
        </w:rPr>
        <w:t xml:space="preserve"> </w:t>
      </w:r>
      <w:r w:rsidRPr="008D4BA9">
        <w:rPr>
          <w:bCs/>
          <w:sz w:val="26"/>
          <w:szCs w:val="26"/>
        </w:rPr>
        <w:t>ИП смогут подавать уведомления через ЛК, подписанные УНЭП</w:t>
      </w:r>
      <w:r w:rsidR="00A258C1" w:rsidRPr="008D4BA9">
        <w:rPr>
          <w:bCs/>
          <w:sz w:val="26"/>
          <w:szCs w:val="26"/>
        </w:rPr>
        <w:t>.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>- При расчете суммы авансового платежа  нарастающим итогом с начала налогового периода налогоплательщик вправе представить  Уведомление с отрицательным значением</w:t>
      </w:r>
      <w:r w:rsidR="00A258C1" w:rsidRPr="008D4BA9">
        <w:rPr>
          <w:bCs/>
          <w:sz w:val="26"/>
          <w:szCs w:val="26"/>
        </w:rPr>
        <w:t>.</w:t>
      </w:r>
      <w:r w:rsidRPr="008D4BA9">
        <w:rPr>
          <w:bCs/>
          <w:sz w:val="26"/>
          <w:szCs w:val="26"/>
        </w:rPr>
        <w:t xml:space="preserve">  </w:t>
      </w:r>
    </w:p>
    <w:p w:rsidR="00C32935" w:rsidRPr="008D4BA9" w:rsidRDefault="00C32935" w:rsidP="002E1D8B">
      <w:pPr>
        <w:shd w:val="clear" w:color="auto" w:fill="FFFFFF"/>
        <w:jc w:val="both"/>
        <w:rPr>
          <w:bCs/>
          <w:sz w:val="26"/>
          <w:szCs w:val="26"/>
        </w:rPr>
      </w:pPr>
      <w:r w:rsidRPr="008D4BA9">
        <w:rPr>
          <w:bCs/>
          <w:sz w:val="26"/>
          <w:szCs w:val="26"/>
        </w:rPr>
        <w:t xml:space="preserve">- При </w:t>
      </w:r>
      <w:r w:rsidR="00A258C1" w:rsidRPr="008D4BA9">
        <w:rPr>
          <w:bCs/>
          <w:sz w:val="26"/>
          <w:szCs w:val="26"/>
        </w:rPr>
        <w:t>несоблюдении</w:t>
      </w:r>
      <w:r w:rsidRPr="008D4BA9">
        <w:rPr>
          <w:bCs/>
          <w:sz w:val="26"/>
          <w:szCs w:val="26"/>
        </w:rPr>
        <w:t xml:space="preserve"> контрольных соотношений, свидетельствующих о нарушении порядка заполнения, Уведомление будет считаться не представленным. </w:t>
      </w:r>
    </w:p>
    <w:p w:rsidR="00A258C1" w:rsidRPr="008D4BA9" w:rsidRDefault="00A258C1" w:rsidP="00A258C1">
      <w:pPr>
        <w:shd w:val="clear" w:color="auto" w:fill="FFFFFF"/>
        <w:jc w:val="center"/>
        <w:rPr>
          <w:b/>
          <w:i/>
          <w:color w:val="C00000"/>
          <w:sz w:val="26"/>
          <w:szCs w:val="26"/>
        </w:rPr>
      </w:pPr>
    </w:p>
    <w:p w:rsidR="00A258C1" w:rsidRPr="008D4BA9" w:rsidRDefault="00C32935">
      <w:pPr>
        <w:shd w:val="clear" w:color="auto" w:fill="FFFFFF"/>
        <w:jc w:val="center"/>
        <w:rPr>
          <w:i/>
          <w:sz w:val="26"/>
          <w:szCs w:val="26"/>
        </w:rPr>
      </w:pPr>
      <w:r w:rsidRPr="008D4BA9">
        <w:rPr>
          <w:b/>
          <w:i/>
          <w:color w:val="C00000"/>
          <w:sz w:val="26"/>
          <w:szCs w:val="26"/>
        </w:rPr>
        <w:t xml:space="preserve">Справки по телефону  </w:t>
      </w:r>
      <w:proofErr w:type="gramStart"/>
      <w:r w:rsidRPr="008D4BA9">
        <w:rPr>
          <w:b/>
          <w:i/>
          <w:color w:val="C00000"/>
          <w:sz w:val="26"/>
          <w:szCs w:val="26"/>
        </w:rPr>
        <w:t>Единого</w:t>
      </w:r>
      <w:proofErr w:type="gramEnd"/>
      <w:r w:rsidRPr="008D4BA9">
        <w:rPr>
          <w:b/>
          <w:i/>
          <w:color w:val="C00000"/>
          <w:sz w:val="26"/>
          <w:szCs w:val="26"/>
        </w:rPr>
        <w:t xml:space="preserve"> контакт-центра: 8-800-222-22-22  (звонок бесплатный)</w:t>
      </w:r>
    </w:p>
    <w:sectPr w:rsidR="00A258C1" w:rsidRPr="008D4BA9" w:rsidSect="008D4BA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B67"/>
    <w:multiLevelType w:val="hybridMultilevel"/>
    <w:tmpl w:val="9104E68E"/>
    <w:lvl w:ilvl="0" w:tplc="93F238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4D17F6C"/>
    <w:multiLevelType w:val="hybridMultilevel"/>
    <w:tmpl w:val="34CAAA46"/>
    <w:lvl w:ilvl="0" w:tplc="DD661A7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5"/>
    <w:rsid w:val="00003593"/>
    <w:rsid w:val="00022808"/>
    <w:rsid w:val="000A3A15"/>
    <w:rsid w:val="000F6C15"/>
    <w:rsid w:val="002E1D8B"/>
    <w:rsid w:val="00451238"/>
    <w:rsid w:val="00514786"/>
    <w:rsid w:val="005508D1"/>
    <w:rsid w:val="006B6FC8"/>
    <w:rsid w:val="0071247F"/>
    <w:rsid w:val="007332D0"/>
    <w:rsid w:val="007A2172"/>
    <w:rsid w:val="007E466C"/>
    <w:rsid w:val="008300CA"/>
    <w:rsid w:val="008D4BA9"/>
    <w:rsid w:val="00926250"/>
    <w:rsid w:val="00961FCE"/>
    <w:rsid w:val="00A258C1"/>
    <w:rsid w:val="00A603AB"/>
    <w:rsid w:val="00AF4825"/>
    <w:rsid w:val="00C24694"/>
    <w:rsid w:val="00C32935"/>
    <w:rsid w:val="00D14EC3"/>
    <w:rsid w:val="00DC729A"/>
    <w:rsid w:val="00E01919"/>
    <w:rsid w:val="00E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6C1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45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6C1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45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BF691D048452EA6A133034439520935FDC43616C251658CCE2DF294A6B73DF07E18C9C5673EA9E38094796E28D85476EAE3D4F6B71E85r0F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ABF691D048452EA6A133034439520935FDC43616C251658CCE2DF294A6B73DF07E18C9C5673EA6E28094796E28D85476EAE3D4F6B71E85r0F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ABF691D048452EA6A12F005A39520933F8C23517CF51658CCE2DF294A6B73DF07E18CDCD6338A5BEDA847D277DD04A73FDFDDFE8B7r1F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ABF691D048452EA6A133034439520935FDC43616C251658CCE2DF294A6B73DF07E18C9C5673FAEED8094796E28D85476EAE3D4F6B71E85r0F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ABF691D048452EA6A133034439520935FDC43616C251658CCE2DF294A6B73DF07E18C9C5673FAEE88094796E28D85476EAE3D4F6B71E85r0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5B2D-81C0-476A-BE70-BD845815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Екатерина Борисовна</dc:creator>
  <cp:lastModifiedBy>Егорова Наталья Георгиевна</cp:lastModifiedBy>
  <cp:revision>2</cp:revision>
  <cp:lastPrinted>2023-09-27T02:57:00Z</cp:lastPrinted>
  <dcterms:created xsi:type="dcterms:W3CDTF">2023-09-27T03:50:00Z</dcterms:created>
  <dcterms:modified xsi:type="dcterms:W3CDTF">2023-09-27T03:50:00Z</dcterms:modified>
</cp:coreProperties>
</file>