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9E663" w14:textId="77777777" w:rsidR="00785AED" w:rsidRPr="009E79E3" w:rsidRDefault="00785AED" w:rsidP="00785AED">
      <w:pPr>
        <w:pStyle w:val="a5"/>
        <w:rPr>
          <w:sz w:val="28"/>
          <w:szCs w:val="28"/>
        </w:rPr>
      </w:pPr>
      <w:r w:rsidRPr="009E79E3">
        <w:rPr>
          <w:sz w:val="28"/>
          <w:szCs w:val="28"/>
        </w:rPr>
        <w:t>РОССИЙСКАЯ ФЕДЕРАЦИЯ</w:t>
      </w:r>
    </w:p>
    <w:p w14:paraId="44D811BF" w14:textId="77777777" w:rsidR="00785AED" w:rsidRPr="009E79E3" w:rsidRDefault="00785AED" w:rsidP="00785AED">
      <w:pPr>
        <w:tabs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302DA58D" w14:textId="77777777" w:rsidR="00785AED" w:rsidRPr="009E79E3" w:rsidRDefault="00785AED" w:rsidP="00785AED">
      <w:pPr>
        <w:pStyle w:val="1"/>
        <w:rPr>
          <w:szCs w:val="28"/>
        </w:rPr>
      </w:pPr>
      <w:r w:rsidRPr="009E79E3">
        <w:rPr>
          <w:szCs w:val="28"/>
        </w:rPr>
        <w:t>Нижнеудинское муниципальное образование</w:t>
      </w:r>
    </w:p>
    <w:p w14:paraId="6234F1E8" w14:textId="77777777" w:rsidR="00785AED" w:rsidRPr="009E79E3" w:rsidRDefault="00785AED" w:rsidP="00785AED">
      <w:pPr>
        <w:tabs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>Д У М А</w:t>
      </w:r>
    </w:p>
    <w:p w14:paraId="24312966" w14:textId="77777777" w:rsidR="00785AED" w:rsidRPr="009E79E3" w:rsidRDefault="00785AED" w:rsidP="00785AED">
      <w:pPr>
        <w:tabs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14:paraId="0D0DF8E9" w14:textId="77777777" w:rsidR="00785AED" w:rsidRPr="009E79E3" w:rsidRDefault="00785AED" w:rsidP="00785AED">
      <w:pPr>
        <w:rPr>
          <w:rFonts w:ascii="Times New Roman" w:hAnsi="Times New Roman"/>
          <w:sz w:val="28"/>
          <w:szCs w:val="28"/>
        </w:rPr>
      </w:pPr>
    </w:p>
    <w:p w14:paraId="6C12C7BA" w14:textId="0F594AAA" w:rsidR="00785AED" w:rsidRPr="009E79E3" w:rsidRDefault="00AC666C" w:rsidP="00785AED">
      <w:pPr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 xml:space="preserve">от   </w:t>
      </w:r>
      <w:r w:rsidR="009556E6">
        <w:rPr>
          <w:rFonts w:ascii="Times New Roman" w:hAnsi="Times New Roman"/>
          <w:sz w:val="28"/>
          <w:szCs w:val="28"/>
        </w:rPr>
        <w:t>15</w:t>
      </w:r>
      <w:r w:rsidRPr="009E79E3">
        <w:rPr>
          <w:rFonts w:ascii="Times New Roman" w:hAnsi="Times New Roman"/>
          <w:sz w:val="28"/>
          <w:szCs w:val="28"/>
        </w:rPr>
        <w:t xml:space="preserve">     февраля </w:t>
      </w:r>
      <w:r w:rsidR="00B3106E">
        <w:rPr>
          <w:rFonts w:ascii="Times New Roman" w:hAnsi="Times New Roman"/>
          <w:sz w:val="28"/>
          <w:szCs w:val="28"/>
        </w:rPr>
        <w:t>2024</w:t>
      </w:r>
      <w:r w:rsidR="00785AED" w:rsidRPr="009E79E3">
        <w:rPr>
          <w:rFonts w:ascii="Times New Roman" w:hAnsi="Times New Roman"/>
          <w:sz w:val="28"/>
          <w:szCs w:val="28"/>
        </w:rPr>
        <w:t xml:space="preserve"> г.       </w:t>
      </w:r>
      <w:r w:rsidRPr="009E79E3">
        <w:rPr>
          <w:rFonts w:ascii="Times New Roman" w:hAnsi="Times New Roman"/>
          <w:sz w:val="28"/>
          <w:szCs w:val="28"/>
        </w:rPr>
        <w:t xml:space="preserve">                 </w:t>
      </w:r>
      <w:r w:rsidR="00785AED" w:rsidRPr="009E79E3">
        <w:rPr>
          <w:rFonts w:ascii="Times New Roman" w:hAnsi="Times New Roman"/>
          <w:sz w:val="28"/>
          <w:szCs w:val="28"/>
        </w:rPr>
        <w:t xml:space="preserve">№ </w:t>
      </w:r>
      <w:r w:rsidR="009556E6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</w:p>
    <w:p w14:paraId="2785168B" w14:textId="77777777" w:rsidR="00785AED" w:rsidRPr="009E79E3" w:rsidRDefault="00785AED" w:rsidP="00785AED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 xml:space="preserve">Информация председателя Думы </w:t>
      </w:r>
      <w:r w:rsidR="00AC666C" w:rsidRPr="009E79E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37BEA298" w14:textId="77777777" w:rsidR="00785AED" w:rsidRPr="009E79E3" w:rsidRDefault="00785AED" w:rsidP="00785AED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>Нижнеудинского муниципального образования о</w:t>
      </w:r>
    </w:p>
    <w:p w14:paraId="277081BA" w14:textId="77777777" w:rsidR="00785AED" w:rsidRPr="009E79E3" w:rsidRDefault="00785AED" w:rsidP="00785AED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 xml:space="preserve">деятельности Думы Нижнеудинского </w:t>
      </w:r>
    </w:p>
    <w:p w14:paraId="222D949D" w14:textId="77777777" w:rsidR="00785AED" w:rsidRPr="009E79E3" w:rsidRDefault="00785AED" w:rsidP="00785AED">
      <w:pPr>
        <w:contextualSpacing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14:paraId="49AB0EEC" w14:textId="77777777" w:rsidR="00785AED" w:rsidRPr="009E79E3" w:rsidRDefault="00785AED" w:rsidP="00785A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2683CF1" w14:textId="00B7F1F1" w:rsidR="00785AED" w:rsidRPr="009E79E3" w:rsidRDefault="00785AED" w:rsidP="00785AED">
      <w:pPr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ab/>
        <w:t>Заслушав информацию председателя Думы Нижнеудинского муниципал</w:t>
      </w:r>
      <w:r w:rsidR="00C560F9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B24D52">
        <w:rPr>
          <w:rFonts w:ascii="Times New Roman" w:hAnsi="Times New Roman"/>
          <w:sz w:val="28"/>
          <w:szCs w:val="28"/>
        </w:rPr>
        <w:t>Яблочкиной</w:t>
      </w:r>
      <w:r w:rsidR="00C560F9">
        <w:rPr>
          <w:rFonts w:ascii="Times New Roman" w:hAnsi="Times New Roman"/>
          <w:sz w:val="28"/>
          <w:szCs w:val="28"/>
        </w:rPr>
        <w:t xml:space="preserve"> Е.И.</w:t>
      </w:r>
      <w:r w:rsidRPr="009E79E3">
        <w:rPr>
          <w:rFonts w:ascii="Times New Roman" w:hAnsi="Times New Roman"/>
          <w:sz w:val="28"/>
          <w:szCs w:val="28"/>
        </w:rPr>
        <w:t xml:space="preserve"> о деятельности Думы Нижнеудинского мун</w:t>
      </w:r>
      <w:r w:rsidR="00B3106E">
        <w:rPr>
          <w:rFonts w:ascii="Times New Roman" w:hAnsi="Times New Roman"/>
          <w:sz w:val="28"/>
          <w:szCs w:val="28"/>
        </w:rPr>
        <w:t>иципального образования за 2023</w:t>
      </w:r>
      <w:r w:rsidRPr="009E79E3">
        <w:rPr>
          <w:rFonts w:ascii="Times New Roman" w:hAnsi="Times New Roman"/>
          <w:sz w:val="28"/>
          <w:szCs w:val="28"/>
        </w:rPr>
        <w:t xml:space="preserve"> год, в соответствии с ст.30 Устава Нижнеудинского муниципального образования, Дума Нижнеудинского муниципального образования, </w:t>
      </w:r>
    </w:p>
    <w:p w14:paraId="33F6AEC9" w14:textId="77777777" w:rsidR="00785AED" w:rsidRPr="009E79E3" w:rsidRDefault="00785AED" w:rsidP="00785A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9E3">
        <w:rPr>
          <w:rFonts w:ascii="Times New Roman" w:hAnsi="Times New Roman"/>
          <w:b/>
          <w:sz w:val="28"/>
          <w:szCs w:val="28"/>
        </w:rPr>
        <w:t>РЕШИЛА:</w:t>
      </w:r>
    </w:p>
    <w:p w14:paraId="199C2891" w14:textId="0BAFF892" w:rsidR="00785AED" w:rsidRPr="009E79E3" w:rsidRDefault="00785AED" w:rsidP="00785A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1. Информацию председателя Думы Нижнеудинского муниципал</w:t>
      </w:r>
      <w:r w:rsidR="00C560F9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B24D52">
        <w:rPr>
          <w:rFonts w:ascii="Times New Roman" w:hAnsi="Times New Roman"/>
          <w:sz w:val="28"/>
          <w:szCs w:val="28"/>
        </w:rPr>
        <w:t>Яблочкиной</w:t>
      </w:r>
      <w:r w:rsidR="00C560F9">
        <w:rPr>
          <w:rFonts w:ascii="Times New Roman" w:hAnsi="Times New Roman"/>
          <w:sz w:val="28"/>
          <w:szCs w:val="28"/>
        </w:rPr>
        <w:t xml:space="preserve"> Е.И.</w:t>
      </w:r>
      <w:r w:rsidRPr="009E79E3">
        <w:rPr>
          <w:rFonts w:ascii="Times New Roman" w:hAnsi="Times New Roman"/>
          <w:sz w:val="28"/>
          <w:szCs w:val="28"/>
        </w:rPr>
        <w:t xml:space="preserve"> о деятельности Думы Нижнеудинского муниципального </w:t>
      </w:r>
      <w:r w:rsidR="001B0D42" w:rsidRPr="009E79E3">
        <w:rPr>
          <w:rFonts w:ascii="Times New Roman" w:hAnsi="Times New Roman"/>
          <w:sz w:val="28"/>
          <w:szCs w:val="28"/>
        </w:rPr>
        <w:t>образовани</w:t>
      </w:r>
      <w:r w:rsidR="00B3106E">
        <w:rPr>
          <w:rFonts w:ascii="Times New Roman" w:hAnsi="Times New Roman"/>
          <w:sz w:val="28"/>
          <w:szCs w:val="28"/>
        </w:rPr>
        <w:t>я за 2023</w:t>
      </w:r>
      <w:r w:rsidRPr="009E79E3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14:paraId="589C3FB2" w14:textId="77777777" w:rsidR="00226011" w:rsidRPr="00226011" w:rsidRDefault="00785AED" w:rsidP="002260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26011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</w:p>
    <w:p w14:paraId="16CD0A76" w14:textId="49623BC8" w:rsidR="00785AED" w:rsidRPr="00226011" w:rsidRDefault="00785AED" w:rsidP="002260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6011">
        <w:rPr>
          <w:rFonts w:ascii="Times New Roman" w:hAnsi="Times New Roman"/>
          <w:sz w:val="28"/>
          <w:szCs w:val="28"/>
          <w:lang w:val="en-US"/>
        </w:rPr>
        <w:t>www</w:t>
      </w:r>
      <w:r w:rsidRPr="00226011">
        <w:rPr>
          <w:rFonts w:ascii="Times New Roman" w:hAnsi="Times New Roman"/>
          <w:sz w:val="28"/>
          <w:szCs w:val="28"/>
        </w:rPr>
        <w:t>.</w:t>
      </w:r>
      <w:r w:rsidRPr="00226011">
        <w:rPr>
          <w:rFonts w:ascii="Times New Roman" w:hAnsi="Times New Roman"/>
          <w:sz w:val="28"/>
          <w:szCs w:val="28"/>
          <w:lang w:val="en-US"/>
        </w:rPr>
        <w:t>n</w:t>
      </w:r>
      <w:r w:rsidRPr="00226011">
        <w:rPr>
          <w:rFonts w:ascii="Times New Roman" w:hAnsi="Times New Roman"/>
          <w:sz w:val="28"/>
          <w:szCs w:val="28"/>
        </w:rPr>
        <w:t>-</w:t>
      </w:r>
      <w:proofErr w:type="spellStart"/>
      <w:r w:rsidRPr="00226011">
        <w:rPr>
          <w:rFonts w:ascii="Times New Roman" w:hAnsi="Times New Roman"/>
          <w:sz w:val="28"/>
          <w:szCs w:val="28"/>
          <w:lang w:val="en-US"/>
        </w:rPr>
        <w:t>udinsk</w:t>
      </w:r>
      <w:proofErr w:type="spellEnd"/>
      <w:r w:rsidRPr="00226011">
        <w:rPr>
          <w:rFonts w:ascii="Times New Roman" w:hAnsi="Times New Roman"/>
          <w:sz w:val="28"/>
          <w:szCs w:val="28"/>
        </w:rPr>
        <w:t>.</w:t>
      </w:r>
      <w:proofErr w:type="spellStart"/>
      <w:r w:rsidRPr="002260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00AA8D85" w14:textId="77777777" w:rsidR="00AC09BC" w:rsidRPr="009E79E3" w:rsidRDefault="00AC09BC" w:rsidP="00785AE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531704CB" w14:textId="7E223079" w:rsidR="00785AED" w:rsidRPr="009E79E3" w:rsidRDefault="00785AED" w:rsidP="00785AE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Председатель Думы Нижнеудинского</w:t>
      </w:r>
    </w:p>
    <w:p w14:paraId="351FB4DE" w14:textId="4EADA59D" w:rsidR="00785AED" w:rsidRPr="009E79E3" w:rsidRDefault="00785AED" w:rsidP="00785AE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</w:t>
      </w:r>
      <w:r w:rsidR="00B24D52">
        <w:rPr>
          <w:rFonts w:ascii="Times New Roman" w:hAnsi="Times New Roman"/>
          <w:sz w:val="28"/>
          <w:szCs w:val="28"/>
        </w:rPr>
        <w:t xml:space="preserve">                   Е.И. Яблочкина</w:t>
      </w:r>
    </w:p>
    <w:p w14:paraId="1C6A6950" w14:textId="77777777" w:rsidR="00785AED" w:rsidRPr="009E79E3" w:rsidRDefault="00785AED" w:rsidP="00785AED">
      <w:pPr>
        <w:jc w:val="both"/>
        <w:rPr>
          <w:rFonts w:ascii="Times New Roman" w:hAnsi="Times New Roman"/>
          <w:sz w:val="28"/>
          <w:szCs w:val="28"/>
        </w:rPr>
      </w:pPr>
    </w:p>
    <w:p w14:paraId="3956F289" w14:textId="77777777" w:rsidR="00785AED" w:rsidRPr="009E79E3" w:rsidRDefault="00785AED" w:rsidP="00E321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7A34EC1" w14:textId="77777777" w:rsidR="00785AED" w:rsidRPr="009E79E3" w:rsidRDefault="00785AED" w:rsidP="00E321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F112BEA" w14:textId="77777777" w:rsidR="00785AED" w:rsidRPr="009E79E3" w:rsidRDefault="00785AED" w:rsidP="00E321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29FB6AD" w14:textId="77777777" w:rsidR="00AC09BC" w:rsidRPr="009E79E3" w:rsidRDefault="00AC09BC" w:rsidP="00E321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0B1AE3B" w14:textId="77777777" w:rsidR="00226011" w:rsidRDefault="00226011" w:rsidP="009B778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093CE3FA" w14:textId="33207EEA" w:rsidR="00E519C5" w:rsidRPr="009E79E3" w:rsidRDefault="00E519C5" w:rsidP="009B7786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lastRenderedPageBreak/>
        <w:t>В Думу Нижнеудинского муниципального образования</w:t>
      </w:r>
    </w:p>
    <w:p w14:paraId="0002A50C" w14:textId="77777777" w:rsidR="00E519C5" w:rsidRPr="009E79E3" w:rsidRDefault="00E519C5" w:rsidP="009B7786">
      <w:pPr>
        <w:contextualSpacing/>
        <w:rPr>
          <w:rFonts w:ascii="Times New Roman" w:hAnsi="Times New Roman"/>
          <w:sz w:val="28"/>
          <w:szCs w:val="28"/>
        </w:rPr>
      </w:pPr>
    </w:p>
    <w:p w14:paraId="692127EA" w14:textId="77777777" w:rsidR="00E519C5" w:rsidRPr="009E79E3" w:rsidRDefault="00E519C5" w:rsidP="009B778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9E3">
        <w:rPr>
          <w:rFonts w:ascii="Times New Roman" w:hAnsi="Times New Roman"/>
          <w:b/>
          <w:sz w:val="28"/>
          <w:szCs w:val="28"/>
        </w:rPr>
        <w:t>И Н Ф О Р М А Ц И Я</w:t>
      </w:r>
    </w:p>
    <w:p w14:paraId="380518D8" w14:textId="77777777" w:rsidR="00E519C5" w:rsidRPr="009E79E3" w:rsidRDefault="00E519C5" w:rsidP="009B778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9E3">
        <w:rPr>
          <w:rFonts w:ascii="Times New Roman" w:hAnsi="Times New Roman"/>
          <w:b/>
          <w:sz w:val="28"/>
          <w:szCs w:val="28"/>
        </w:rPr>
        <w:t xml:space="preserve">о деятельности Думы Нижнеудинского муниципального образования </w:t>
      </w:r>
    </w:p>
    <w:p w14:paraId="3696F255" w14:textId="46EB96F3" w:rsidR="00E519C5" w:rsidRPr="009E79E3" w:rsidRDefault="001B0D42" w:rsidP="009B778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9E3">
        <w:rPr>
          <w:rFonts w:ascii="Times New Roman" w:hAnsi="Times New Roman"/>
          <w:b/>
          <w:sz w:val="28"/>
          <w:szCs w:val="28"/>
        </w:rPr>
        <w:t xml:space="preserve">за </w:t>
      </w:r>
      <w:r w:rsidR="000D6054">
        <w:rPr>
          <w:rFonts w:ascii="Times New Roman" w:hAnsi="Times New Roman"/>
          <w:b/>
          <w:sz w:val="28"/>
          <w:szCs w:val="28"/>
        </w:rPr>
        <w:t>пери</w:t>
      </w:r>
      <w:r w:rsidR="00B3106E">
        <w:rPr>
          <w:rFonts w:ascii="Times New Roman" w:hAnsi="Times New Roman"/>
          <w:b/>
          <w:sz w:val="28"/>
          <w:szCs w:val="28"/>
        </w:rPr>
        <w:t>од 01.01.2023 – 31.12.2023</w:t>
      </w:r>
      <w:r w:rsidR="00E519C5" w:rsidRPr="009E79E3">
        <w:rPr>
          <w:rFonts w:ascii="Times New Roman" w:hAnsi="Times New Roman"/>
          <w:b/>
          <w:sz w:val="28"/>
          <w:szCs w:val="28"/>
        </w:rPr>
        <w:t xml:space="preserve"> гг.</w:t>
      </w:r>
    </w:p>
    <w:p w14:paraId="57DB74E1" w14:textId="77777777" w:rsidR="00E519C5" w:rsidRPr="009E79E3" w:rsidRDefault="00E519C5" w:rsidP="009B7786">
      <w:pPr>
        <w:contextualSpacing/>
        <w:rPr>
          <w:rFonts w:ascii="Times New Roman" w:hAnsi="Times New Roman"/>
          <w:b/>
          <w:sz w:val="28"/>
          <w:szCs w:val="28"/>
        </w:rPr>
      </w:pPr>
    </w:p>
    <w:p w14:paraId="191FB8F4" w14:textId="69A1EB50" w:rsidR="00E519C5" w:rsidRPr="009E79E3" w:rsidRDefault="00661EE2" w:rsidP="009B77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E519C5" w:rsidRPr="009E79E3">
        <w:rPr>
          <w:rFonts w:ascii="Times New Roman" w:hAnsi="Times New Roman"/>
          <w:sz w:val="28"/>
          <w:szCs w:val="28"/>
        </w:rPr>
        <w:t xml:space="preserve"> с Положением о предоставлении информации о деятельности Думы Нижнеудинского муниципального образования, утвержденным Решением Думы Нижнеудинск</w:t>
      </w:r>
      <w:r w:rsidR="001B0D42" w:rsidRPr="009E79E3">
        <w:rPr>
          <w:rFonts w:ascii="Times New Roman" w:hAnsi="Times New Roman"/>
          <w:sz w:val="28"/>
          <w:szCs w:val="28"/>
        </w:rPr>
        <w:t xml:space="preserve">ого муниципального образования </w:t>
      </w:r>
      <w:r w:rsidR="00E519C5" w:rsidRPr="009E79E3">
        <w:rPr>
          <w:rFonts w:ascii="Times New Roman" w:hAnsi="Times New Roman"/>
          <w:sz w:val="28"/>
          <w:szCs w:val="28"/>
        </w:rPr>
        <w:t>от 22.11.2018 г. №72</w:t>
      </w:r>
      <w:r w:rsidR="00AC09BC" w:rsidRPr="009E79E3">
        <w:rPr>
          <w:rFonts w:ascii="Times New Roman" w:hAnsi="Times New Roman"/>
          <w:sz w:val="28"/>
          <w:szCs w:val="28"/>
        </w:rPr>
        <w:t>,</w:t>
      </w:r>
      <w:r w:rsidR="00E519C5" w:rsidRPr="009E79E3">
        <w:rPr>
          <w:rFonts w:ascii="Times New Roman" w:hAnsi="Times New Roman"/>
          <w:sz w:val="28"/>
          <w:szCs w:val="28"/>
        </w:rPr>
        <w:t xml:space="preserve"> в Думу Нижнеудинского МО предоставляется следующая информация о деятельности Думы Нижнеу</w:t>
      </w:r>
      <w:r w:rsidR="00B3106E">
        <w:rPr>
          <w:rFonts w:ascii="Times New Roman" w:hAnsi="Times New Roman"/>
          <w:sz w:val="28"/>
          <w:szCs w:val="28"/>
        </w:rPr>
        <w:t>динского МО за период 01.01.2023 – 31.12.2023</w:t>
      </w:r>
      <w:r w:rsidR="00E519C5" w:rsidRPr="009E79E3">
        <w:rPr>
          <w:rFonts w:ascii="Times New Roman" w:hAnsi="Times New Roman"/>
          <w:sz w:val="28"/>
          <w:szCs w:val="28"/>
        </w:rPr>
        <w:t xml:space="preserve"> гг.:</w:t>
      </w:r>
    </w:p>
    <w:p w14:paraId="3894FF28" w14:textId="25CFF5B4" w:rsidR="00E519C5" w:rsidRPr="009E79E3" w:rsidRDefault="00E519C5" w:rsidP="009B77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 xml:space="preserve">Дума Нижнеудинского </w:t>
      </w:r>
      <w:r w:rsidR="00AC09BC" w:rsidRPr="009E79E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E79E3">
        <w:rPr>
          <w:rFonts w:ascii="Times New Roman" w:hAnsi="Times New Roman"/>
          <w:sz w:val="28"/>
          <w:szCs w:val="28"/>
        </w:rPr>
        <w:t>является юридическим лицом. Организация работы Думы городского поселения определяется</w:t>
      </w:r>
      <w:r w:rsidR="00C560F9">
        <w:rPr>
          <w:rFonts w:ascii="Times New Roman" w:hAnsi="Times New Roman"/>
          <w:sz w:val="28"/>
          <w:szCs w:val="28"/>
        </w:rPr>
        <w:t xml:space="preserve"> Регламентом Думы в соответствии</w:t>
      </w:r>
      <w:r w:rsidRPr="009E79E3">
        <w:rPr>
          <w:rFonts w:ascii="Times New Roman" w:hAnsi="Times New Roman"/>
          <w:sz w:val="28"/>
          <w:szCs w:val="28"/>
        </w:rPr>
        <w:t xml:space="preserve"> с</w:t>
      </w:r>
      <w:r w:rsidR="001B0D42" w:rsidRPr="009E79E3"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Pr="009E79E3">
        <w:rPr>
          <w:rFonts w:ascii="Times New Roman" w:hAnsi="Times New Roman"/>
          <w:sz w:val="28"/>
          <w:szCs w:val="28"/>
        </w:rPr>
        <w:t xml:space="preserve">и Уставом Нижнеудинского </w:t>
      </w:r>
      <w:r w:rsidR="00AC09BC" w:rsidRPr="009E79E3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79E3">
        <w:rPr>
          <w:rFonts w:ascii="Times New Roman" w:hAnsi="Times New Roman"/>
          <w:sz w:val="28"/>
          <w:szCs w:val="28"/>
        </w:rPr>
        <w:t xml:space="preserve">. </w:t>
      </w:r>
    </w:p>
    <w:p w14:paraId="5C816ED0" w14:textId="77777777" w:rsidR="002F5C30" w:rsidRPr="009E79E3" w:rsidRDefault="00E519C5" w:rsidP="002F5C3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785D">
        <w:rPr>
          <w:rFonts w:ascii="Times New Roman" w:hAnsi="Times New Roman"/>
          <w:sz w:val="28"/>
          <w:szCs w:val="28"/>
        </w:rPr>
        <w:t xml:space="preserve">В действующем </w:t>
      </w:r>
      <w:r w:rsidR="001A1635">
        <w:rPr>
          <w:rFonts w:ascii="Times New Roman" w:hAnsi="Times New Roman"/>
          <w:sz w:val="28"/>
          <w:szCs w:val="28"/>
        </w:rPr>
        <w:t xml:space="preserve">составе Думы </w:t>
      </w:r>
      <w:r w:rsidR="00B3106E" w:rsidRPr="003D785D">
        <w:rPr>
          <w:rFonts w:ascii="Times New Roman" w:hAnsi="Times New Roman"/>
          <w:sz w:val="28"/>
          <w:szCs w:val="28"/>
        </w:rPr>
        <w:t>общая</w:t>
      </w:r>
      <w:r w:rsidR="00B3106E" w:rsidRPr="00226011">
        <w:rPr>
          <w:rFonts w:ascii="Times New Roman" w:hAnsi="Times New Roman"/>
          <w:sz w:val="28"/>
          <w:szCs w:val="28"/>
        </w:rPr>
        <w:t xml:space="preserve"> численность д</w:t>
      </w:r>
      <w:r w:rsidR="00B3106E">
        <w:rPr>
          <w:rFonts w:ascii="Times New Roman" w:hAnsi="Times New Roman"/>
          <w:sz w:val="28"/>
          <w:szCs w:val="28"/>
        </w:rPr>
        <w:t xml:space="preserve">епутатов </w:t>
      </w:r>
      <w:r w:rsidR="001A1635" w:rsidRPr="001A1635">
        <w:rPr>
          <w:rFonts w:ascii="Times New Roman" w:hAnsi="Times New Roman"/>
          <w:sz w:val="28"/>
          <w:szCs w:val="28"/>
        </w:rPr>
        <w:t>составляет</w:t>
      </w:r>
      <w:r w:rsidR="00B3106E">
        <w:rPr>
          <w:rFonts w:ascii="Times New Roman" w:hAnsi="Times New Roman"/>
          <w:sz w:val="28"/>
          <w:szCs w:val="28"/>
        </w:rPr>
        <w:t xml:space="preserve"> 19</w:t>
      </w:r>
      <w:r w:rsidR="00B3106E" w:rsidRPr="00226011">
        <w:rPr>
          <w:rFonts w:ascii="Times New Roman" w:hAnsi="Times New Roman"/>
          <w:sz w:val="28"/>
          <w:szCs w:val="28"/>
        </w:rPr>
        <w:t xml:space="preserve"> человек.</w:t>
      </w:r>
      <w:r w:rsidR="00B3106E">
        <w:rPr>
          <w:rFonts w:ascii="Times New Roman" w:hAnsi="Times New Roman"/>
          <w:sz w:val="28"/>
          <w:szCs w:val="28"/>
        </w:rPr>
        <w:t xml:space="preserve"> </w:t>
      </w:r>
      <w:r w:rsidR="002F5C30" w:rsidRPr="009E79E3">
        <w:rPr>
          <w:rFonts w:ascii="Times New Roman" w:hAnsi="Times New Roman"/>
          <w:sz w:val="28"/>
          <w:szCs w:val="28"/>
        </w:rPr>
        <w:t>Все депутаты осуществляют свои полномочия на непостоянной основе.</w:t>
      </w:r>
    </w:p>
    <w:p w14:paraId="76F108FB" w14:textId="6C851147" w:rsidR="00ED757A" w:rsidRPr="00142D1A" w:rsidRDefault="00ED757A" w:rsidP="002F5C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Думы Ниж</w:t>
      </w:r>
      <w:r w:rsidRPr="00142D1A">
        <w:rPr>
          <w:rFonts w:ascii="Times New Roman" w:hAnsi="Times New Roman"/>
          <w:sz w:val="28"/>
          <w:szCs w:val="28"/>
        </w:rPr>
        <w:t>неудинского муниципального образования входят в состав рабочих групп администрации Нижнеудинского муниципального образования:</w:t>
      </w:r>
    </w:p>
    <w:p w14:paraId="17F27AE6" w14:textId="47F4CA54" w:rsidR="00ED757A" w:rsidRPr="00142D1A" w:rsidRDefault="002F5C30" w:rsidP="00ED75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F5C30">
        <w:rPr>
          <w:rFonts w:ascii="Times New Roman" w:hAnsi="Times New Roman"/>
          <w:sz w:val="28"/>
          <w:szCs w:val="28"/>
        </w:rPr>
        <w:t>-</w:t>
      </w:r>
      <w:r w:rsidR="00ED757A">
        <w:rPr>
          <w:rFonts w:ascii="Times New Roman" w:hAnsi="Times New Roman"/>
          <w:sz w:val="28"/>
          <w:szCs w:val="28"/>
        </w:rPr>
        <w:t>р</w:t>
      </w:r>
      <w:r w:rsidR="00ED757A" w:rsidRPr="00142D1A">
        <w:rPr>
          <w:rFonts w:ascii="Times New Roman" w:hAnsi="Times New Roman"/>
          <w:sz w:val="28"/>
          <w:szCs w:val="28"/>
        </w:rPr>
        <w:t>абочая группа по принятию муниципальных, ведомственных целевых программ и инвестиционных проектов, планируемых к реализации на территории Нижнеудинского муниципального образования;</w:t>
      </w:r>
    </w:p>
    <w:p w14:paraId="4C618AD1" w14:textId="1502C3F9" w:rsidR="00ED757A" w:rsidRPr="00142D1A" w:rsidRDefault="002F5C30" w:rsidP="00ED757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F5C30">
        <w:rPr>
          <w:rFonts w:ascii="Times New Roman" w:hAnsi="Times New Roman"/>
          <w:sz w:val="28"/>
          <w:szCs w:val="28"/>
        </w:rPr>
        <w:t>-</w:t>
      </w:r>
      <w:r w:rsidR="00ED757A">
        <w:rPr>
          <w:rFonts w:ascii="Times New Roman" w:hAnsi="Times New Roman"/>
          <w:sz w:val="28"/>
          <w:szCs w:val="28"/>
        </w:rPr>
        <w:t>р</w:t>
      </w:r>
      <w:r w:rsidR="00ED757A" w:rsidRPr="00142D1A">
        <w:rPr>
          <w:rFonts w:ascii="Times New Roman" w:hAnsi="Times New Roman"/>
          <w:sz w:val="28"/>
          <w:szCs w:val="28"/>
        </w:rPr>
        <w:t>абочая группа по разработке и реализации Стратегии социально – экономического развития Нижнеудинского муниципального образования.</w:t>
      </w:r>
    </w:p>
    <w:p w14:paraId="500F0AFA" w14:textId="6D50866E" w:rsidR="00E519C5" w:rsidRPr="009E79E3" w:rsidRDefault="00AC666C" w:rsidP="009B77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 xml:space="preserve">Заседания </w:t>
      </w:r>
      <w:r w:rsidR="00E519C5" w:rsidRPr="009E79E3">
        <w:rPr>
          <w:rFonts w:ascii="Times New Roman" w:hAnsi="Times New Roman"/>
          <w:sz w:val="28"/>
          <w:szCs w:val="28"/>
        </w:rPr>
        <w:t>Думы</w:t>
      </w:r>
      <w:r w:rsidR="00F5437C">
        <w:rPr>
          <w:rFonts w:ascii="Times New Roman" w:hAnsi="Times New Roman"/>
          <w:sz w:val="28"/>
          <w:szCs w:val="28"/>
        </w:rPr>
        <w:t xml:space="preserve"> и постоянных комитетов</w:t>
      </w:r>
      <w:r w:rsidR="00E519C5" w:rsidRPr="009E79E3">
        <w:rPr>
          <w:rFonts w:ascii="Times New Roman" w:hAnsi="Times New Roman"/>
          <w:sz w:val="28"/>
          <w:szCs w:val="28"/>
        </w:rPr>
        <w:t xml:space="preserve"> в отчетный п</w:t>
      </w:r>
      <w:r w:rsidR="00C560F9">
        <w:rPr>
          <w:rFonts w:ascii="Times New Roman" w:hAnsi="Times New Roman"/>
          <w:sz w:val="28"/>
          <w:szCs w:val="28"/>
        </w:rPr>
        <w:t>ериод проводились в соответствии</w:t>
      </w:r>
      <w:r w:rsidR="00E519C5" w:rsidRPr="009E79E3">
        <w:rPr>
          <w:rFonts w:ascii="Times New Roman" w:hAnsi="Times New Roman"/>
          <w:sz w:val="28"/>
          <w:szCs w:val="28"/>
        </w:rPr>
        <w:t xml:space="preserve"> с запланированной повесткой дня в назначенное время. </w:t>
      </w:r>
    </w:p>
    <w:p w14:paraId="6C2509BC" w14:textId="2674C5CD" w:rsidR="00E519C5" w:rsidRPr="00420E8B" w:rsidRDefault="00F14681" w:rsidP="009B77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 xml:space="preserve">Всего в </w:t>
      </w:r>
      <w:r w:rsidR="00DE4F8F" w:rsidRPr="00420E8B">
        <w:rPr>
          <w:rFonts w:ascii="Times New Roman" w:hAnsi="Times New Roman"/>
          <w:sz w:val="28"/>
          <w:szCs w:val="28"/>
        </w:rPr>
        <w:t>2023</w:t>
      </w:r>
      <w:r w:rsidR="00CE70E9" w:rsidRPr="00420E8B">
        <w:rPr>
          <w:rFonts w:ascii="Times New Roman" w:hAnsi="Times New Roman"/>
          <w:sz w:val="28"/>
          <w:szCs w:val="28"/>
        </w:rPr>
        <w:t xml:space="preserve"> году прошло 1</w:t>
      </w:r>
      <w:r w:rsidR="005904F6" w:rsidRPr="00420E8B">
        <w:rPr>
          <w:rFonts w:ascii="Times New Roman" w:hAnsi="Times New Roman"/>
          <w:sz w:val="28"/>
          <w:szCs w:val="28"/>
        </w:rPr>
        <w:t>3</w:t>
      </w:r>
      <w:r w:rsidR="00E519C5" w:rsidRPr="00420E8B">
        <w:rPr>
          <w:rFonts w:ascii="Times New Roman" w:hAnsi="Times New Roman"/>
          <w:sz w:val="28"/>
          <w:szCs w:val="28"/>
        </w:rPr>
        <w:t xml:space="preserve"> заседаний</w:t>
      </w:r>
      <w:r w:rsidR="009B7786" w:rsidRPr="00420E8B">
        <w:rPr>
          <w:rFonts w:ascii="Times New Roman" w:hAnsi="Times New Roman"/>
          <w:sz w:val="28"/>
          <w:szCs w:val="28"/>
        </w:rPr>
        <w:t xml:space="preserve"> Думы, у</w:t>
      </w:r>
      <w:r w:rsidR="00E519C5" w:rsidRPr="00420E8B">
        <w:rPr>
          <w:rFonts w:ascii="Times New Roman" w:hAnsi="Times New Roman"/>
          <w:sz w:val="28"/>
          <w:szCs w:val="28"/>
        </w:rPr>
        <w:t xml:space="preserve">тверждено </w:t>
      </w:r>
      <w:r w:rsidR="005904F6" w:rsidRPr="00420E8B">
        <w:rPr>
          <w:rFonts w:ascii="Times New Roman" w:hAnsi="Times New Roman"/>
          <w:sz w:val="28"/>
          <w:szCs w:val="28"/>
        </w:rPr>
        <w:t>98</w:t>
      </w:r>
      <w:r w:rsidR="00CE70E9" w:rsidRPr="00420E8B">
        <w:rPr>
          <w:rFonts w:ascii="Times New Roman" w:hAnsi="Times New Roman"/>
          <w:sz w:val="28"/>
          <w:szCs w:val="28"/>
        </w:rPr>
        <w:t xml:space="preserve"> решени</w:t>
      </w:r>
      <w:r w:rsidR="00074D54" w:rsidRPr="00420E8B">
        <w:rPr>
          <w:rFonts w:ascii="Times New Roman" w:hAnsi="Times New Roman"/>
          <w:sz w:val="28"/>
          <w:szCs w:val="28"/>
        </w:rPr>
        <w:t>й</w:t>
      </w:r>
      <w:r w:rsidR="00E519C5" w:rsidRPr="00420E8B">
        <w:rPr>
          <w:rFonts w:ascii="Times New Roman" w:hAnsi="Times New Roman"/>
          <w:sz w:val="28"/>
          <w:szCs w:val="28"/>
        </w:rPr>
        <w:t xml:space="preserve">, </w:t>
      </w:r>
      <w:r w:rsidRPr="00420E8B">
        <w:rPr>
          <w:rFonts w:ascii="Times New Roman" w:hAnsi="Times New Roman"/>
          <w:sz w:val="28"/>
          <w:szCs w:val="28"/>
        </w:rPr>
        <w:t xml:space="preserve">из них </w:t>
      </w:r>
      <w:r w:rsidR="00074D54" w:rsidRPr="00420E8B">
        <w:rPr>
          <w:rFonts w:ascii="Times New Roman" w:hAnsi="Times New Roman"/>
          <w:sz w:val="28"/>
          <w:szCs w:val="28"/>
        </w:rPr>
        <w:t>54</w:t>
      </w:r>
      <w:r w:rsidR="00E519C5" w:rsidRPr="00420E8B">
        <w:rPr>
          <w:rFonts w:ascii="Times New Roman" w:hAnsi="Times New Roman"/>
          <w:sz w:val="28"/>
          <w:szCs w:val="28"/>
        </w:rPr>
        <w:t xml:space="preserve"> нормативного характера.</w:t>
      </w:r>
    </w:p>
    <w:p w14:paraId="63F3673B" w14:textId="3F6D3162" w:rsidR="00E519C5" w:rsidRPr="00420E8B" w:rsidRDefault="00E519C5" w:rsidP="009B778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Тематика принятых решений распределилась следующим образом:</w:t>
      </w:r>
    </w:p>
    <w:p w14:paraId="60C3D3B7" w14:textId="5ECC8988" w:rsidR="009B7786" w:rsidRPr="00420E8B" w:rsidRDefault="00661EE2" w:rsidP="009B7786">
      <w:pPr>
        <w:pStyle w:val="aa"/>
        <w:numPr>
          <w:ilvl w:val="0"/>
          <w:numId w:val="5"/>
        </w:numPr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159F3" w:rsidRPr="00420E8B">
        <w:rPr>
          <w:rFonts w:ascii="Times New Roman" w:hAnsi="Times New Roman"/>
          <w:sz w:val="28"/>
          <w:szCs w:val="28"/>
        </w:rPr>
        <w:t xml:space="preserve">рхитектура и ЖКХ – </w:t>
      </w:r>
      <w:r w:rsidR="002D5302" w:rsidRPr="00420E8B">
        <w:rPr>
          <w:rFonts w:ascii="Times New Roman" w:hAnsi="Times New Roman"/>
          <w:sz w:val="28"/>
          <w:szCs w:val="28"/>
        </w:rPr>
        <w:t>32</w:t>
      </w:r>
      <w:r w:rsidR="00C560F9" w:rsidRPr="00420E8B">
        <w:rPr>
          <w:rFonts w:ascii="Times New Roman" w:hAnsi="Times New Roman"/>
          <w:sz w:val="28"/>
          <w:szCs w:val="28"/>
        </w:rPr>
        <w:t>;</w:t>
      </w:r>
    </w:p>
    <w:p w14:paraId="359B3F18" w14:textId="1AFDAC67" w:rsidR="00E519C5" w:rsidRPr="00420E8B" w:rsidRDefault="00661EE2" w:rsidP="009B7786">
      <w:pPr>
        <w:pStyle w:val="aa"/>
        <w:numPr>
          <w:ilvl w:val="0"/>
          <w:numId w:val="5"/>
        </w:numPr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519C5" w:rsidRPr="00420E8B">
        <w:rPr>
          <w:rFonts w:ascii="Times New Roman" w:hAnsi="Times New Roman"/>
          <w:sz w:val="28"/>
          <w:szCs w:val="28"/>
        </w:rPr>
        <w:t>рганизационная деятельность орга</w:t>
      </w:r>
      <w:r w:rsidR="00F14681" w:rsidRPr="00420E8B">
        <w:rPr>
          <w:rFonts w:ascii="Times New Roman" w:hAnsi="Times New Roman"/>
          <w:sz w:val="28"/>
          <w:szCs w:val="28"/>
        </w:rPr>
        <w:t xml:space="preserve">нов местного самоуправления – </w:t>
      </w:r>
      <w:r w:rsidR="002D5302" w:rsidRPr="00420E8B">
        <w:rPr>
          <w:rFonts w:ascii="Times New Roman" w:hAnsi="Times New Roman"/>
          <w:sz w:val="28"/>
          <w:szCs w:val="28"/>
        </w:rPr>
        <w:t>24</w:t>
      </w:r>
      <w:r w:rsidR="00C560F9" w:rsidRPr="00420E8B">
        <w:rPr>
          <w:rFonts w:ascii="Times New Roman" w:hAnsi="Times New Roman"/>
          <w:sz w:val="28"/>
          <w:szCs w:val="28"/>
        </w:rPr>
        <w:t>;</w:t>
      </w:r>
    </w:p>
    <w:p w14:paraId="3529D84F" w14:textId="598E21F3" w:rsidR="009B7786" w:rsidRPr="00420E8B" w:rsidRDefault="00661EE2" w:rsidP="009B7786">
      <w:pPr>
        <w:pStyle w:val="aa"/>
        <w:numPr>
          <w:ilvl w:val="0"/>
          <w:numId w:val="5"/>
        </w:numPr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519C5" w:rsidRPr="00420E8B">
        <w:rPr>
          <w:rFonts w:ascii="Times New Roman" w:hAnsi="Times New Roman"/>
          <w:sz w:val="28"/>
          <w:szCs w:val="28"/>
        </w:rPr>
        <w:t>юджет, налоги, финансы –</w:t>
      </w:r>
      <w:r w:rsidR="00F14681" w:rsidRPr="00420E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4D54" w:rsidRPr="00420E8B">
        <w:rPr>
          <w:rFonts w:ascii="Times New Roman" w:hAnsi="Times New Roman"/>
          <w:sz w:val="28"/>
          <w:szCs w:val="28"/>
          <w:lang w:val="en-US"/>
        </w:rPr>
        <w:t>17</w:t>
      </w:r>
      <w:r w:rsidR="00C560F9" w:rsidRPr="00420E8B">
        <w:rPr>
          <w:rFonts w:ascii="Times New Roman" w:hAnsi="Times New Roman"/>
          <w:sz w:val="28"/>
          <w:szCs w:val="28"/>
        </w:rPr>
        <w:t>;</w:t>
      </w:r>
    </w:p>
    <w:p w14:paraId="1743D70E" w14:textId="526FC57D" w:rsidR="00E519C5" w:rsidRPr="00420E8B" w:rsidRDefault="00661EE2" w:rsidP="009B7786">
      <w:pPr>
        <w:pStyle w:val="aa"/>
        <w:numPr>
          <w:ilvl w:val="0"/>
          <w:numId w:val="5"/>
        </w:numPr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14681" w:rsidRPr="00420E8B">
        <w:rPr>
          <w:rFonts w:ascii="Times New Roman" w:hAnsi="Times New Roman"/>
          <w:sz w:val="28"/>
          <w:szCs w:val="28"/>
        </w:rPr>
        <w:t xml:space="preserve">униципальное имущество – </w:t>
      </w:r>
      <w:r w:rsidR="002D5302" w:rsidRPr="00420E8B">
        <w:rPr>
          <w:rFonts w:ascii="Times New Roman" w:hAnsi="Times New Roman"/>
          <w:sz w:val="28"/>
          <w:szCs w:val="28"/>
        </w:rPr>
        <w:t>25</w:t>
      </w:r>
      <w:r w:rsidR="009B7786" w:rsidRPr="00420E8B">
        <w:rPr>
          <w:rFonts w:ascii="Times New Roman" w:hAnsi="Times New Roman"/>
          <w:sz w:val="28"/>
          <w:szCs w:val="28"/>
        </w:rPr>
        <w:t>.</w:t>
      </w:r>
      <w:r w:rsidR="00E519C5" w:rsidRPr="00420E8B">
        <w:rPr>
          <w:rFonts w:ascii="Times New Roman" w:hAnsi="Times New Roman"/>
          <w:sz w:val="28"/>
          <w:szCs w:val="28"/>
        </w:rPr>
        <w:t xml:space="preserve"> </w:t>
      </w:r>
    </w:p>
    <w:p w14:paraId="209DE910" w14:textId="5DB8243E" w:rsidR="00E519C5" w:rsidRPr="009E79E3" w:rsidRDefault="002B1CF1" w:rsidP="009B778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lastRenderedPageBreak/>
        <w:t xml:space="preserve">Участие </w:t>
      </w:r>
      <w:r w:rsidR="00537FD2" w:rsidRPr="00226011">
        <w:rPr>
          <w:rFonts w:ascii="Times New Roman" w:hAnsi="Times New Roman"/>
          <w:sz w:val="28"/>
          <w:szCs w:val="28"/>
        </w:rPr>
        <w:t>д</w:t>
      </w:r>
      <w:r w:rsidR="00E519C5" w:rsidRPr="009E79E3">
        <w:rPr>
          <w:rFonts w:ascii="Times New Roman" w:hAnsi="Times New Roman"/>
          <w:sz w:val="28"/>
          <w:szCs w:val="28"/>
        </w:rPr>
        <w:t xml:space="preserve">епутатов в заседаниях Думы </w:t>
      </w:r>
      <w:r w:rsidR="00C560F9">
        <w:rPr>
          <w:rFonts w:ascii="Times New Roman" w:hAnsi="Times New Roman"/>
          <w:sz w:val="28"/>
          <w:szCs w:val="28"/>
        </w:rPr>
        <w:t>Нижнеудинского МО отражено в п</w:t>
      </w:r>
      <w:r w:rsidR="00B3106E">
        <w:rPr>
          <w:rFonts w:ascii="Times New Roman" w:hAnsi="Times New Roman"/>
          <w:sz w:val="28"/>
          <w:szCs w:val="28"/>
        </w:rPr>
        <w:t>риложении №</w:t>
      </w:r>
      <w:r w:rsidR="00E519C5" w:rsidRPr="009E79E3">
        <w:rPr>
          <w:rFonts w:ascii="Times New Roman" w:hAnsi="Times New Roman"/>
          <w:sz w:val="28"/>
          <w:szCs w:val="28"/>
        </w:rPr>
        <w:t>1</w:t>
      </w:r>
      <w:r w:rsidR="00B3106E">
        <w:rPr>
          <w:rFonts w:ascii="Times New Roman" w:hAnsi="Times New Roman"/>
          <w:sz w:val="28"/>
          <w:szCs w:val="28"/>
        </w:rPr>
        <w:t xml:space="preserve"> </w:t>
      </w:r>
      <w:r w:rsidR="00E519C5" w:rsidRPr="009E79E3">
        <w:rPr>
          <w:rFonts w:ascii="Times New Roman" w:hAnsi="Times New Roman"/>
          <w:sz w:val="28"/>
          <w:szCs w:val="28"/>
        </w:rPr>
        <w:t>к настоящей информации.</w:t>
      </w:r>
    </w:p>
    <w:p w14:paraId="5D21D8A6" w14:textId="77777777" w:rsidR="009B7786" w:rsidRPr="009E79E3" w:rsidRDefault="009B7786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02CE65" w14:textId="00E49B2E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Важную роль в осуществлении Думой городского поселения пред</w:t>
      </w:r>
      <w:r w:rsidR="00D159F3" w:rsidRPr="009E79E3">
        <w:rPr>
          <w:rFonts w:ascii="Times New Roman" w:hAnsi="Times New Roman"/>
          <w:sz w:val="28"/>
          <w:szCs w:val="28"/>
        </w:rPr>
        <w:t xml:space="preserve">ставительской, нормотворческой </w:t>
      </w:r>
      <w:r w:rsidR="007626FF" w:rsidRPr="009E79E3">
        <w:rPr>
          <w:rFonts w:ascii="Times New Roman" w:hAnsi="Times New Roman"/>
          <w:sz w:val="28"/>
          <w:szCs w:val="28"/>
        </w:rPr>
        <w:t xml:space="preserve">и контрольной </w:t>
      </w:r>
      <w:r w:rsidR="002B1CF1" w:rsidRPr="009E79E3">
        <w:rPr>
          <w:rFonts w:ascii="Times New Roman" w:hAnsi="Times New Roman"/>
          <w:sz w:val="28"/>
          <w:szCs w:val="28"/>
        </w:rPr>
        <w:t xml:space="preserve">функций играет </w:t>
      </w:r>
      <w:r w:rsidRPr="009E79E3">
        <w:rPr>
          <w:rFonts w:ascii="Times New Roman" w:hAnsi="Times New Roman"/>
          <w:sz w:val="28"/>
          <w:szCs w:val="28"/>
        </w:rPr>
        <w:t>деятельность комитетов.</w:t>
      </w:r>
    </w:p>
    <w:p w14:paraId="37B4F2C0" w14:textId="17D0B0A4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 xml:space="preserve">С целью обеспечения трех </w:t>
      </w:r>
      <w:r w:rsidR="00D159F3" w:rsidRPr="009E79E3">
        <w:rPr>
          <w:rFonts w:ascii="Times New Roman" w:hAnsi="Times New Roman"/>
          <w:sz w:val="28"/>
          <w:szCs w:val="28"/>
        </w:rPr>
        <w:t xml:space="preserve">основных вышеуказанных </w:t>
      </w:r>
      <w:r w:rsidR="00D159F3" w:rsidRPr="009556E6">
        <w:rPr>
          <w:rFonts w:ascii="Times New Roman" w:hAnsi="Times New Roman"/>
          <w:sz w:val="28"/>
          <w:szCs w:val="28"/>
        </w:rPr>
        <w:t xml:space="preserve">функций </w:t>
      </w:r>
      <w:r w:rsidRPr="009556E6">
        <w:rPr>
          <w:rFonts w:ascii="Times New Roman" w:hAnsi="Times New Roman"/>
          <w:sz w:val="28"/>
          <w:szCs w:val="28"/>
        </w:rPr>
        <w:t>созданы</w:t>
      </w:r>
      <w:r w:rsidR="00E51FD9" w:rsidRPr="009556E6">
        <w:rPr>
          <w:rFonts w:ascii="Times New Roman" w:hAnsi="Times New Roman"/>
          <w:sz w:val="28"/>
          <w:szCs w:val="28"/>
        </w:rPr>
        <w:t xml:space="preserve"> </w:t>
      </w:r>
      <w:r w:rsidRPr="009556E6">
        <w:rPr>
          <w:rFonts w:ascii="Times New Roman" w:hAnsi="Times New Roman"/>
          <w:sz w:val="28"/>
          <w:szCs w:val="28"/>
        </w:rPr>
        <w:t>комитеты:</w:t>
      </w:r>
    </w:p>
    <w:p w14:paraId="33D18578" w14:textId="77777777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- по вопросам местного самоуправления, законности и правопорядка;</w:t>
      </w:r>
    </w:p>
    <w:p w14:paraId="07FA1EA5" w14:textId="77777777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- по финансово-бюджетным вопросам и муниципальной собственности;</w:t>
      </w:r>
    </w:p>
    <w:p w14:paraId="21764F73" w14:textId="77777777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- по социальным вопросам, культуре, спорту и молодежной политике;</w:t>
      </w:r>
    </w:p>
    <w:p w14:paraId="52D2A865" w14:textId="77777777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- по ЖКХ, транспорту и связи;</w:t>
      </w:r>
    </w:p>
    <w:p w14:paraId="76931EAD" w14:textId="77777777" w:rsidR="00E277ED" w:rsidRPr="009E79E3" w:rsidRDefault="00E277ED" w:rsidP="009B7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79E3">
        <w:rPr>
          <w:rFonts w:ascii="Times New Roman" w:hAnsi="Times New Roman"/>
          <w:sz w:val="28"/>
          <w:szCs w:val="28"/>
        </w:rPr>
        <w:t>- по регламенту и депутатской этике.</w:t>
      </w:r>
    </w:p>
    <w:p w14:paraId="5911DF92" w14:textId="0A5366E6" w:rsidR="00E519C5" w:rsidRPr="00420E8B" w:rsidRDefault="00891B35" w:rsidP="009B778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 xml:space="preserve">В отчетном периоде проведено </w:t>
      </w:r>
      <w:r w:rsidR="001A1635" w:rsidRPr="00420E8B">
        <w:rPr>
          <w:rFonts w:ascii="Times New Roman" w:hAnsi="Times New Roman"/>
          <w:sz w:val="28"/>
          <w:szCs w:val="28"/>
        </w:rPr>
        <w:t>23</w:t>
      </w:r>
      <w:r w:rsidR="00E366BE" w:rsidRPr="00420E8B">
        <w:rPr>
          <w:rFonts w:ascii="Times New Roman" w:hAnsi="Times New Roman"/>
          <w:sz w:val="28"/>
          <w:szCs w:val="28"/>
        </w:rPr>
        <w:t xml:space="preserve"> </w:t>
      </w:r>
      <w:r w:rsidR="00E519C5" w:rsidRPr="00420E8B">
        <w:rPr>
          <w:rFonts w:ascii="Times New Roman" w:hAnsi="Times New Roman"/>
          <w:sz w:val="28"/>
          <w:szCs w:val="28"/>
        </w:rPr>
        <w:t>заседани</w:t>
      </w:r>
      <w:r w:rsidR="00E366BE" w:rsidRPr="00420E8B">
        <w:rPr>
          <w:rFonts w:ascii="Times New Roman" w:hAnsi="Times New Roman"/>
          <w:sz w:val="28"/>
          <w:szCs w:val="28"/>
        </w:rPr>
        <w:t>я</w:t>
      </w:r>
      <w:r w:rsidR="00E519C5" w:rsidRPr="00420E8B">
        <w:rPr>
          <w:rFonts w:ascii="Times New Roman" w:hAnsi="Times New Roman"/>
          <w:sz w:val="28"/>
          <w:szCs w:val="28"/>
        </w:rPr>
        <w:t xml:space="preserve"> постоянных коми</w:t>
      </w:r>
      <w:r w:rsidR="00EF4A55" w:rsidRPr="00420E8B">
        <w:rPr>
          <w:rFonts w:ascii="Times New Roman" w:hAnsi="Times New Roman"/>
          <w:sz w:val="28"/>
          <w:szCs w:val="28"/>
        </w:rPr>
        <w:t xml:space="preserve">тетов, на которых рассмотрено </w:t>
      </w:r>
      <w:r w:rsidR="00E366BE" w:rsidRPr="00420E8B">
        <w:rPr>
          <w:rFonts w:ascii="Times New Roman" w:hAnsi="Times New Roman"/>
          <w:sz w:val="28"/>
          <w:szCs w:val="28"/>
        </w:rPr>
        <w:t>86</w:t>
      </w:r>
      <w:r w:rsidR="00E519C5" w:rsidRPr="00420E8B">
        <w:rPr>
          <w:rFonts w:ascii="Times New Roman" w:hAnsi="Times New Roman"/>
          <w:sz w:val="28"/>
          <w:szCs w:val="28"/>
        </w:rPr>
        <w:t xml:space="preserve"> вопросов.</w:t>
      </w:r>
    </w:p>
    <w:p w14:paraId="30FACD63" w14:textId="77777777" w:rsidR="001F2CCE" w:rsidRPr="00420E8B" w:rsidRDefault="001F2CCE" w:rsidP="00CC0019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4"/>
        <w:gridCol w:w="1464"/>
        <w:gridCol w:w="1466"/>
      </w:tblGrid>
      <w:tr w:rsidR="00420E8B" w:rsidRPr="00420E8B" w14:paraId="406FC6CD" w14:textId="77777777" w:rsidTr="00D078E0">
        <w:trPr>
          <w:trHeight w:val="577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AC8E5" w14:textId="0C90B1AB" w:rsidR="00E519C5" w:rsidRPr="00420E8B" w:rsidRDefault="009B7786" w:rsidP="009B7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Наименование Комитета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9BF67" w14:textId="77777777" w:rsidR="00E519C5" w:rsidRPr="00420E8B" w:rsidRDefault="00E519C5" w:rsidP="009B7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Кол-во заседаний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8D76" w14:textId="77777777" w:rsidR="00E519C5" w:rsidRPr="00420E8B" w:rsidRDefault="00E519C5" w:rsidP="009B7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Кол-во вопросов</w:t>
            </w:r>
          </w:p>
        </w:tc>
      </w:tr>
      <w:tr w:rsidR="00420E8B" w:rsidRPr="00420E8B" w14:paraId="01A6CBC4" w14:textId="77777777" w:rsidTr="00D078E0">
        <w:trPr>
          <w:trHeight w:val="577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85B6" w14:textId="77777777" w:rsidR="00E519C5" w:rsidRPr="00420E8B" w:rsidRDefault="00E519C5" w:rsidP="001F2C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Комитет по вопросам местного самоуправления, законности и правопорядка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456C" w14:textId="0B8B1190" w:rsidR="00E519C5" w:rsidRPr="00420E8B" w:rsidRDefault="00E366BE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23D0" w14:textId="1F8C78E5" w:rsidR="00E519C5" w:rsidRPr="00420E8B" w:rsidRDefault="00E366BE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20E8B" w:rsidRPr="00420E8B" w14:paraId="4828B284" w14:textId="77777777" w:rsidTr="00D078E0">
        <w:trPr>
          <w:trHeight w:val="577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D293" w14:textId="77777777" w:rsidR="00E519C5" w:rsidRPr="00420E8B" w:rsidRDefault="00E519C5" w:rsidP="001F2C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Комитет по финансово-бюджетным вопросам и муниципальной собственности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5056" w14:textId="7A2AA178" w:rsidR="00E519C5" w:rsidRPr="00420E8B" w:rsidRDefault="00E366BE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A6B7" w14:textId="15D089EC" w:rsidR="00E519C5" w:rsidRPr="00420E8B" w:rsidRDefault="00E366BE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20E8B" w:rsidRPr="00420E8B" w14:paraId="2F956D5A" w14:textId="77777777" w:rsidTr="00D078E0">
        <w:trPr>
          <w:trHeight w:val="59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4B57" w14:textId="77777777" w:rsidR="00E519C5" w:rsidRPr="00420E8B" w:rsidRDefault="00E519C5" w:rsidP="001F2C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 xml:space="preserve">Комитет социальных вопросов, культуры, </w:t>
            </w:r>
            <w:r w:rsidR="00DB4758" w:rsidRPr="00420E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420E8B">
              <w:rPr>
                <w:rFonts w:ascii="Times New Roman" w:hAnsi="Times New Roman"/>
                <w:sz w:val="28"/>
                <w:szCs w:val="28"/>
              </w:rPr>
              <w:t>молодежной политике и спорт</w:t>
            </w:r>
            <w:r w:rsidR="00DB4758" w:rsidRPr="00420E8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3D31" w14:textId="77777777" w:rsidR="00E519C5" w:rsidRPr="00420E8B" w:rsidRDefault="00EE06BE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72EB" w14:textId="3170AE64" w:rsidR="00E519C5" w:rsidRPr="00420E8B" w:rsidRDefault="00C560F9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0E8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420E8B" w:rsidRPr="00420E8B" w14:paraId="6574FC85" w14:textId="77777777" w:rsidTr="00D078E0">
        <w:trPr>
          <w:trHeight w:val="282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D038" w14:textId="77777777" w:rsidR="00E519C5" w:rsidRPr="00420E8B" w:rsidRDefault="00E519C5" w:rsidP="001F2C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Комитет по вопросам ЖКХ, транспорта и связи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0A280" w14:textId="69C3D4DE" w:rsidR="00E519C5" w:rsidRPr="00420E8B" w:rsidRDefault="00E366BE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DE25" w14:textId="4D3BCC06" w:rsidR="00E519C5" w:rsidRPr="00420E8B" w:rsidRDefault="00E366BE" w:rsidP="00073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20E8B" w:rsidRPr="00420E8B" w14:paraId="3FA6C0CA" w14:textId="77777777" w:rsidTr="00D078E0">
        <w:trPr>
          <w:trHeight w:val="282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544E" w14:textId="77777777" w:rsidR="00E519C5" w:rsidRPr="00420E8B" w:rsidRDefault="00E519C5" w:rsidP="001F2C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Комитет по регламенту и депутатской этике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713F1" w14:textId="76E7BFD0" w:rsidR="00E519C5" w:rsidRPr="00420E8B" w:rsidRDefault="00E366BE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FC0F" w14:textId="7D1CCC1F" w:rsidR="00E519C5" w:rsidRPr="00420E8B" w:rsidRDefault="00E366BE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E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6BE" w:rsidRPr="00420E8B" w14:paraId="6852950F" w14:textId="77777777" w:rsidTr="00D078E0">
        <w:trPr>
          <w:trHeight w:val="295"/>
        </w:trPr>
        <w:tc>
          <w:tcPr>
            <w:tcW w:w="96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A0EA8A" w14:textId="099487C2" w:rsidR="00D078E0" w:rsidRPr="00420E8B" w:rsidRDefault="00D078E0" w:rsidP="001F2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23CA69" w14:textId="77777777" w:rsidR="0090219E" w:rsidRPr="00420E8B" w:rsidRDefault="0090219E" w:rsidP="00D76CB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242CB1" w14:textId="77777777" w:rsidR="00486493" w:rsidRPr="00420E8B" w:rsidRDefault="00486493" w:rsidP="00D76CB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F54076" w14:textId="04E01015" w:rsidR="005D3834" w:rsidRPr="00420E8B" w:rsidRDefault="00E366BE" w:rsidP="00E312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В 2023</w:t>
      </w:r>
      <w:r w:rsidR="005D3834" w:rsidRPr="00420E8B">
        <w:rPr>
          <w:rFonts w:ascii="Times New Roman" w:hAnsi="Times New Roman"/>
          <w:sz w:val="28"/>
          <w:szCs w:val="28"/>
        </w:rPr>
        <w:t xml:space="preserve"> году</w:t>
      </w:r>
      <w:r w:rsidR="005F49DB" w:rsidRPr="00420E8B">
        <w:rPr>
          <w:rFonts w:ascii="Times New Roman" w:hAnsi="Times New Roman"/>
          <w:sz w:val="28"/>
          <w:szCs w:val="28"/>
        </w:rPr>
        <w:t xml:space="preserve"> Думой</w:t>
      </w:r>
      <w:r w:rsidR="005D3834" w:rsidRPr="00420E8B">
        <w:rPr>
          <w:rFonts w:ascii="Times New Roman" w:hAnsi="Times New Roman"/>
          <w:sz w:val="28"/>
          <w:szCs w:val="28"/>
        </w:rPr>
        <w:t xml:space="preserve"> Нижнеудинского муниципального образован</w:t>
      </w:r>
      <w:r w:rsidR="00661EE2">
        <w:rPr>
          <w:rFonts w:ascii="Times New Roman" w:hAnsi="Times New Roman"/>
          <w:sz w:val="28"/>
          <w:szCs w:val="28"/>
        </w:rPr>
        <w:t xml:space="preserve">ия </w:t>
      </w:r>
      <w:r w:rsidR="0020136C" w:rsidRPr="00420E8B">
        <w:rPr>
          <w:rFonts w:ascii="Times New Roman" w:hAnsi="Times New Roman"/>
          <w:sz w:val="28"/>
          <w:szCs w:val="28"/>
        </w:rPr>
        <w:t xml:space="preserve">направлены </w:t>
      </w:r>
      <w:r w:rsidR="00D53DBC" w:rsidRPr="00420E8B">
        <w:rPr>
          <w:rFonts w:ascii="Times New Roman" w:hAnsi="Times New Roman"/>
          <w:sz w:val="28"/>
          <w:szCs w:val="28"/>
        </w:rPr>
        <w:t>9</w:t>
      </w:r>
      <w:r w:rsidR="0020136C" w:rsidRPr="00420E8B">
        <w:rPr>
          <w:rFonts w:ascii="Times New Roman" w:hAnsi="Times New Roman"/>
          <w:sz w:val="28"/>
          <w:szCs w:val="28"/>
        </w:rPr>
        <w:t xml:space="preserve"> </w:t>
      </w:r>
      <w:r w:rsidR="00661EE2">
        <w:rPr>
          <w:rFonts w:ascii="Times New Roman" w:hAnsi="Times New Roman"/>
          <w:sz w:val="28"/>
          <w:szCs w:val="28"/>
        </w:rPr>
        <w:t>депутатских запросов в адрес:</w:t>
      </w:r>
      <w:r w:rsidR="005D3834" w:rsidRPr="00420E8B">
        <w:rPr>
          <w:rFonts w:ascii="Times New Roman" w:hAnsi="Times New Roman"/>
          <w:sz w:val="28"/>
          <w:szCs w:val="28"/>
        </w:rPr>
        <w:t xml:space="preserve"> </w:t>
      </w:r>
    </w:p>
    <w:p w14:paraId="1265BA5F" w14:textId="4D8E0425" w:rsidR="00FB6F9B" w:rsidRPr="00601047" w:rsidRDefault="00900FFD" w:rsidP="00597D9A">
      <w:pPr>
        <w:pStyle w:val="aa"/>
        <w:numPr>
          <w:ilvl w:val="0"/>
          <w:numId w:val="18"/>
        </w:numPr>
        <w:shd w:val="clear" w:color="auto" w:fill="FFFFFF"/>
        <w:tabs>
          <w:tab w:val="left" w:pos="851"/>
          <w:tab w:val="left" w:pos="5812"/>
        </w:tabs>
        <w:jc w:val="both"/>
        <w:rPr>
          <w:rFonts w:ascii="Times New Roman" w:hAnsi="Times New Roman"/>
          <w:i/>
          <w:sz w:val="28"/>
          <w:szCs w:val="28"/>
        </w:rPr>
      </w:pPr>
      <w:r w:rsidRPr="00597D9A">
        <w:rPr>
          <w:rFonts w:ascii="Times New Roman" w:hAnsi="Times New Roman"/>
          <w:sz w:val="28"/>
          <w:szCs w:val="28"/>
        </w:rPr>
        <w:t>Губернатора</w:t>
      </w:r>
      <w:r w:rsidR="00DE4F8F" w:rsidRPr="00597D9A">
        <w:rPr>
          <w:rFonts w:ascii="Times New Roman" w:hAnsi="Times New Roman"/>
          <w:sz w:val="28"/>
          <w:szCs w:val="28"/>
        </w:rPr>
        <w:t xml:space="preserve"> Иркутской области И.И. Кобзев</w:t>
      </w:r>
      <w:r w:rsidRPr="00597D9A">
        <w:rPr>
          <w:rFonts w:ascii="Times New Roman" w:hAnsi="Times New Roman"/>
          <w:sz w:val="28"/>
          <w:szCs w:val="28"/>
        </w:rPr>
        <w:t>а</w:t>
      </w:r>
      <w:r w:rsidR="00DE4F8F" w:rsidRPr="00597D9A">
        <w:rPr>
          <w:rFonts w:ascii="Times New Roman" w:hAnsi="Times New Roman"/>
          <w:sz w:val="28"/>
          <w:szCs w:val="28"/>
        </w:rPr>
        <w:t>, министр</w:t>
      </w:r>
      <w:r w:rsidRPr="00597D9A">
        <w:rPr>
          <w:rFonts w:ascii="Times New Roman" w:hAnsi="Times New Roman"/>
          <w:sz w:val="28"/>
          <w:szCs w:val="28"/>
        </w:rPr>
        <w:t>а</w:t>
      </w:r>
      <w:r w:rsidR="00DE4F8F" w:rsidRPr="00597D9A">
        <w:rPr>
          <w:rFonts w:ascii="Times New Roman" w:hAnsi="Times New Roman"/>
          <w:sz w:val="28"/>
          <w:szCs w:val="28"/>
        </w:rPr>
        <w:t xml:space="preserve"> жилищной политики и энергетики Иркутской области А.Н. Никитин</w:t>
      </w:r>
      <w:r w:rsidRPr="00597D9A">
        <w:rPr>
          <w:rFonts w:ascii="Times New Roman" w:hAnsi="Times New Roman"/>
          <w:sz w:val="28"/>
          <w:szCs w:val="28"/>
        </w:rPr>
        <w:t>а</w:t>
      </w:r>
      <w:r w:rsidR="00480BDA" w:rsidRPr="00597D9A">
        <w:rPr>
          <w:rFonts w:ascii="Times New Roman" w:hAnsi="Times New Roman"/>
          <w:sz w:val="28"/>
          <w:szCs w:val="28"/>
        </w:rPr>
        <w:t xml:space="preserve"> с просьбой</w:t>
      </w:r>
      <w:r w:rsidR="00DE4F8F" w:rsidRPr="00597D9A">
        <w:rPr>
          <w:rFonts w:ascii="Times New Roman" w:hAnsi="Times New Roman"/>
          <w:sz w:val="28"/>
          <w:szCs w:val="28"/>
        </w:rPr>
        <w:t xml:space="preserve"> </w:t>
      </w:r>
      <w:r w:rsidR="00480BDA" w:rsidRPr="00597D9A">
        <w:rPr>
          <w:rFonts w:ascii="Times New Roman" w:hAnsi="Times New Roman"/>
          <w:sz w:val="28"/>
          <w:szCs w:val="28"/>
        </w:rPr>
        <w:t>об оказании содействия</w:t>
      </w:r>
      <w:r w:rsidRPr="00597D9A">
        <w:rPr>
          <w:rFonts w:ascii="Times New Roman" w:hAnsi="Times New Roman"/>
          <w:sz w:val="28"/>
          <w:szCs w:val="28"/>
        </w:rPr>
        <w:t xml:space="preserve"> в </w:t>
      </w:r>
      <w:r w:rsidR="00DE4F8F" w:rsidRPr="00597D9A">
        <w:rPr>
          <w:rFonts w:ascii="Times New Roman" w:hAnsi="Times New Roman"/>
          <w:sz w:val="28"/>
          <w:szCs w:val="28"/>
        </w:rPr>
        <w:t xml:space="preserve">выделении твердого топлива </w:t>
      </w:r>
      <w:r w:rsidRPr="00597D9A">
        <w:rPr>
          <w:rFonts w:ascii="Times New Roman" w:hAnsi="Times New Roman"/>
          <w:sz w:val="28"/>
          <w:szCs w:val="28"/>
        </w:rPr>
        <w:t>(уголь) в количестве 14500 тонн</w:t>
      </w:r>
      <w:r w:rsidR="00DE4F8F" w:rsidRPr="00597D9A">
        <w:rPr>
          <w:rFonts w:ascii="Times New Roman" w:hAnsi="Times New Roman"/>
          <w:sz w:val="28"/>
          <w:szCs w:val="28"/>
        </w:rPr>
        <w:t xml:space="preserve"> для бесперебойного прохождения отопи</w:t>
      </w:r>
      <w:r w:rsidRPr="00597D9A">
        <w:rPr>
          <w:rFonts w:ascii="Times New Roman" w:hAnsi="Times New Roman"/>
          <w:sz w:val="28"/>
          <w:szCs w:val="28"/>
        </w:rPr>
        <w:t>тельного сезона 2022-2023 годов</w:t>
      </w:r>
      <w:r w:rsidR="00DE4F8F" w:rsidRPr="00597D9A">
        <w:rPr>
          <w:rFonts w:ascii="Times New Roman" w:hAnsi="Times New Roman"/>
          <w:sz w:val="28"/>
          <w:szCs w:val="28"/>
        </w:rPr>
        <w:t xml:space="preserve"> из аварийно-технического запаса Иркутской области. </w:t>
      </w:r>
      <w:r w:rsidR="00D53DBC" w:rsidRPr="00601047">
        <w:rPr>
          <w:rFonts w:ascii="Times New Roman" w:hAnsi="Times New Roman"/>
          <w:i/>
          <w:sz w:val="28"/>
          <w:szCs w:val="28"/>
        </w:rPr>
        <w:t>(решение Думы Нижнеудинского муниципального образования</w:t>
      </w:r>
      <w:r w:rsidR="00DE4F8F" w:rsidRPr="00601047">
        <w:rPr>
          <w:rFonts w:ascii="Times New Roman" w:hAnsi="Times New Roman"/>
          <w:i/>
          <w:sz w:val="28"/>
          <w:szCs w:val="28"/>
        </w:rPr>
        <w:t xml:space="preserve"> от 06.02.2023 г № 01</w:t>
      </w:r>
      <w:r w:rsidR="00FB6F9B" w:rsidRPr="00601047">
        <w:rPr>
          <w:rFonts w:ascii="Times New Roman" w:hAnsi="Times New Roman"/>
          <w:i/>
          <w:sz w:val="28"/>
          <w:szCs w:val="28"/>
        </w:rPr>
        <w:t>)</w:t>
      </w:r>
    </w:p>
    <w:p w14:paraId="1E8356A9" w14:textId="5896EB8F" w:rsidR="005C1D73" w:rsidRPr="00601047" w:rsidRDefault="00FB6F9B" w:rsidP="00597D9A">
      <w:pPr>
        <w:pStyle w:val="aa"/>
        <w:numPr>
          <w:ilvl w:val="0"/>
          <w:numId w:val="18"/>
        </w:numPr>
        <w:shd w:val="clear" w:color="auto" w:fill="FFFFFF"/>
        <w:tabs>
          <w:tab w:val="left" w:pos="851"/>
          <w:tab w:val="left" w:pos="5812"/>
        </w:tabs>
        <w:jc w:val="both"/>
        <w:rPr>
          <w:rFonts w:ascii="Times New Roman" w:hAnsi="Times New Roman"/>
          <w:i/>
          <w:sz w:val="28"/>
          <w:szCs w:val="28"/>
        </w:rPr>
      </w:pPr>
      <w:r w:rsidRPr="00597D9A">
        <w:rPr>
          <w:rFonts w:ascii="Times New Roman" w:hAnsi="Times New Roman"/>
          <w:sz w:val="28"/>
          <w:szCs w:val="28"/>
        </w:rPr>
        <w:lastRenderedPageBreak/>
        <w:t>начальника</w:t>
      </w:r>
      <w:r w:rsidR="00955E3E" w:rsidRPr="00597D9A">
        <w:rPr>
          <w:rFonts w:ascii="Times New Roman" w:hAnsi="Times New Roman"/>
          <w:sz w:val="28"/>
          <w:szCs w:val="28"/>
        </w:rPr>
        <w:t xml:space="preserve"> управления образования </w:t>
      </w:r>
      <w:r w:rsidRPr="00597D9A">
        <w:rPr>
          <w:rFonts w:ascii="Times New Roman" w:hAnsi="Times New Roman"/>
          <w:sz w:val="28"/>
          <w:szCs w:val="28"/>
        </w:rPr>
        <w:t xml:space="preserve">муниципального района муниципального образования </w:t>
      </w:r>
      <w:r w:rsidR="00955E3E" w:rsidRPr="00597D9A">
        <w:rPr>
          <w:rFonts w:ascii="Times New Roman" w:hAnsi="Times New Roman"/>
          <w:sz w:val="28"/>
          <w:szCs w:val="28"/>
        </w:rPr>
        <w:t>«Н</w:t>
      </w:r>
      <w:r w:rsidRPr="00597D9A">
        <w:rPr>
          <w:rFonts w:ascii="Times New Roman" w:hAnsi="Times New Roman"/>
          <w:sz w:val="28"/>
          <w:szCs w:val="28"/>
        </w:rPr>
        <w:t>ижнеудинский район» В.Ю. Лузгина</w:t>
      </w:r>
      <w:r w:rsidR="00955E3E" w:rsidRPr="00597D9A">
        <w:rPr>
          <w:rFonts w:ascii="Times New Roman" w:hAnsi="Times New Roman"/>
          <w:sz w:val="28"/>
          <w:szCs w:val="28"/>
        </w:rPr>
        <w:t xml:space="preserve"> </w:t>
      </w:r>
      <w:r w:rsidR="00F324B2" w:rsidRPr="00597D9A">
        <w:rPr>
          <w:rFonts w:ascii="Times New Roman" w:hAnsi="Times New Roman"/>
          <w:sz w:val="28"/>
          <w:szCs w:val="28"/>
        </w:rPr>
        <w:t xml:space="preserve">о предоставлении информации о </w:t>
      </w:r>
      <w:r w:rsidRPr="00597D9A">
        <w:rPr>
          <w:rFonts w:ascii="Times New Roman" w:hAnsi="Times New Roman"/>
          <w:sz w:val="28"/>
          <w:szCs w:val="28"/>
        </w:rPr>
        <w:t>закрытии МКДОУ № 3, о предоставлении</w:t>
      </w:r>
      <w:r w:rsidR="00955E3E" w:rsidRPr="00597D9A">
        <w:rPr>
          <w:rFonts w:ascii="Times New Roman" w:hAnsi="Times New Roman"/>
          <w:sz w:val="28"/>
          <w:szCs w:val="28"/>
        </w:rPr>
        <w:t xml:space="preserve"> мест </w:t>
      </w:r>
      <w:r w:rsidRPr="00597D9A">
        <w:rPr>
          <w:rFonts w:ascii="Times New Roman" w:hAnsi="Times New Roman"/>
          <w:sz w:val="28"/>
          <w:szCs w:val="28"/>
        </w:rPr>
        <w:t xml:space="preserve">воспитанникам МКДОУ № 3 в других ДОУ, а также </w:t>
      </w:r>
      <w:r w:rsidR="00955E3E" w:rsidRPr="00597D9A">
        <w:rPr>
          <w:rFonts w:ascii="Times New Roman" w:hAnsi="Times New Roman"/>
          <w:sz w:val="28"/>
          <w:szCs w:val="28"/>
        </w:rPr>
        <w:t>создани</w:t>
      </w:r>
      <w:r w:rsidRPr="00597D9A">
        <w:rPr>
          <w:rFonts w:ascii="Times New Roman" w:hAnsi="Times New Roman"/>
          <w:sz w:val="28"/>
          <w:szCs w:val="28"/>
        </w:rPr>
        <w:t>и</w:t>
      </w:r>
      <w:r w:rsidR="00955E3E" w:rsidRPr="00597D9A">
        <w:rPr>
          <w:rFonts w:ascii="Times New Roman" w:hAnsi="Times New Roman"/>
          <w:sz w:val="28"/>
          <w:szCs w:val="28"/>
        </w:rPr>
        <w:t xml:space="preserve"> специальных условий для получения образования обучающим</w:t>
      </w:r>
      <w:r w:rsidRPr="00597D9A">
        <w:rPr>
          <w:rFonts w:ascii="Times New Roman" w:hAnsi="Times New Roman"/>
          <w:sz w:val="28"/>
          <w:szCs w:val="28"/>
        </w:rPr>
        <w:t>и</w:t>
      </w:r>
      <w:r w:rsidR="00955E3E" w:rsidRPr="00597D9A">
        <w:rPr>
          <w:rFonts w:ascii="Times New Roman" w:hAnsi="Times New Roman"/>
          <w:sz w:val="28"/>
          <w:szCs w:val="28"/>
        </w:rPr>
        <w:t>ся с ограниче</w:t>
      </w:r>
      <w:r w:rsidRPr="00597D9A">
        <w:rPr>
          <w:rFonts w:ascii="Times New Roman" w:hAnsi="Times New Roman"/>
          <w:sz w:val="28"/>
          <w:szCs w:val="28"/>
        </w:rPr>
        <w:t xml:space="preserve">нными возможностями здоровья, </w:t>
      </w:r>
      <w:r w:rsidR="00955E3E" w:rsidRPr="00597D9A">
        <w:rPr>
          <w:rFonts w:ascii="Times New Roman" w:hAnsi="Times New Roman"/>
          <w:sz w:val="28"/>
          <w:szCs w:val="28"/>
        </w:rPr>
        <w:t>учитывая все необходимые условия для благоприятного психофиз</w:t>
      </w:r>
      <w:r w:rsidRPr="00597D9A">
        <w:rPr>
          <w:rFonts w:ascii="Times New Roman" w:hAnsi="Times New Roman"/>
          <w:sz w:val="28"/>
          <w:szCs w:val="28"/>
        </w:rPr>
        <w:t>ического развития воспитанников и без нарушения Постановления</w:t>
      </w:r>
      <w:r w:rsidR="00955E3E" w:rsidRPr="00597D9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 28 сентября 2020 г. N 28 "Об утверждении СанПиН 2.4. 3648-20</w:t>
      </w:r>
      <w:r w:rsidRPr="00597D9A">
        <w:rPr>
          <w:rFonts w:ascii="Times New Roman" w:hAnsi="Times New Roman"/>
          <w:sz w:val="28"/>
          <w:szCs w:val="28"/>
        </w:rPr>
        <w:t>»</w:t>
      </w:r>
      <w:r w:rsidR="00955E3E" w:rsidRPr="00597D9A">
        <w:rPr>
          <w:rFonts w:ascii="Times New Roman" w:hAnsi="Times New Roman"/>
          <w:sz w:val="28"/>
          <w:szCs w:val="28"/>
        </w:rPr>
        <w:t>, а также решение комиссии о проведении оценки последствий принятия решения о ликвидации муници</w:t>
      </w:r>
      <w:r w:rsidRPr="00597D9A">
        <w:rPr>
          <w:rFonts w:ascii="Times New Roman" w:hAnsi="Times New Roman"/>
          <w:sz w:val="28"/>
          <w:szCs w:val="28"/>
        </w:rPr>
        <w:t xml:space="preserve">пальной организации для детей. </w:t>
      </w:r>
      <w:r w:rsidR="00D53DBC" w:rsidRPr="00601047">
        <w:rPr>
          <w:rFonts w:ascii="Times New Roman" w:hAnsi="Times New Roman"/>
          <w:i/>
          <w:sz w:val="28"/>
          <w:szCs w:val="28"/>
        </w:rPr>
        <w:t>(решение Думы Нижнеудинского муниципального образования</w:t>
      </w:r>
      <w:r w:rsidR="00955E3E" w:rsidRPr="00601047">
        <w:rPr>
          <w:rFonts w:ascii="Times New Roman" w:hAnsi="Times New Roman"/>
          <w:i/>
          <w:sz w:val="28"/>
          <w:szCs w:val="28"/>
        </w:rPr>
        <w:t xml:space="preserve"> от 06.02.2023 г № 02</w:t>
      </w:r>
      <w:r w:rsidR="00653A03" w:rsidRPr="00601047">
        <w:rPr>
          <w:rFonts w:ascii="Times New Roman" w:hAnsi="Times New Roman"/>
          <w:i/>
          <w:sz w:val="28"/>
          <w:szCs w:val="28"/>
        </w:rPr>
        <w:t>);</w:t>
      </w:r>
    </w:p>
    <w:p w14:paraId="32FD0002" w14:textId="3E9BB556" w:rsidR="004F5A6D" w:rsidRPr="00597D9A" w:rsidRDefault="005C1D73" w:rsidP="00597D9A">
      <w:pPr>
        <w:pStyle w:val="aa"/>
        <w:numPr>
          <w:ilvl w:val="0"/>
          <w:numId w:val="18"/>
        </w:numPr>
        <w:shd w:val="clear" w:color="auto" w:fill="FFFFFF"/>
        <w:tabs>
          <w:tab w:val="left" w:pos="851"/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597D9A">
        <w:rPr>
          <w:rFonts w:ascii="Times New Roman" w:hAnsi="Times New Roman"/>
          <w:sz w:val="28"/>
          <w:szCs w:val="28"/>
        </w:rPr>
        <w:t>председателя</w:t>
      </w:r>
      <w:r w:rsidR="004F5A6D" w:rsidRPr="00597D9A">
        <w:rPr>
          <w:rFonts w:ascii="Times New Roman" w:hAnsi="Times New Roman"/>
          <w:sz w:val="28"/>
          <w:szCs w:val="28"/>
        </w:rPr>
        <w:t xml:space="preserve"> Правительства РФ М.В.</w:t>
      </w:r>
      <w:r w:rsidRPr="00597D9A">
        <w:rPr>
          <w:rFonts w:ascii="Times New Roman" w:hAnsi="Times New Roman"/>
          <w:sz w:val="28"/>
          <w:szCs w:val="28"/>
        </w:rPr>
        <w:t xml:space="preserve"> Мишустина, Губернатора</w:t>
      </w:r>
      <w:r w:rsidR="004F5A6D" w:rsidRPr="00597D9A">
        <w:rPr>
          <w:rFonts w:ascii="Times New Roman" w:hAnsi="Times New Roman"/>
          <w:sz w:val="28"/>
          <w:szCs w:val="28"/>
        </w:rPr>
        <w:t xml:space="preserve"> Иркутской области И.И.</w:t>
      </w:r>
      <w:r w:rsidRPr="00597D9A">
        <w:rPr>
          <w:rFonts w:ascii="Times New Roman" w:hAnsi="Times New Roman"/>
          <w:sz w:val="28"/>
          <w:szCs w:val="28"/>
        </w:rPr>
        <w:t xml:space="preserve"> </w:t>
      </w:r>
      <w:r w:rsidR="004F5A6D" w:rsidRPr="00597D9A">
        <w:rPr>
          <w:rFonts w:ascii="Times New Roman" w:hAnsi="Times New Roman"/>
          <w:sz w:val="28"/>
          <w:szCs w:val="28"/>
        </w:rPr>
        <w:t>Кобзев</w:t>
      </w:r>
      <w:r w:rsidRPr="00597D9A">
        <w:rPr>
          <w:rFonts w:ascii="Times New Roman" w:hAnsi="Times New Roman"/>
          <w:sz w:val="28"/>
          <w:szCs w:val="28"/>
        </w:rPr>
        <w:t>а, председателя</w:t>
      </w:r>
      <w:r w:rsidR="004F5A6D" w:rsidRPr="00597D9A">
        <w:rPr>
          <w:rFonts w:ascii="Times New Roman" w:hAnsi="Times New Roman"/>
          <w:sz w:val="28"/>
          <w:szCs w:val="28"/>
        </w:rPr>
        <w:t xml:space="preserve"> Законодательного собрания Иркутской области А.В.</w:t>
      </w:r>
      <w:r w:rsidRPr="00597D9A">
        <w:rPr>
          <w:rFonts w:ascii="Times New Roman" w:hAnsi="Times New Roman"/>
          <w:sz w:val="28"/>
          <w:szCs w:val="28"/>
        </w:rPr>
        <w:t xml:space="preserve"> </w:t>
      </w:r>
      <w:r w:rsidR="004F5A6D" w:rsidRPr="00597D9A">
        <w:rPr>
          <w:rFonts w:ascii="Times New Roman" w:hAnsi="Times New Roman"/>
          <w:sz w:val="28"/>
          <w:szCs w:val="28"/>
        </w:rPr>
        <w:t>Ведерников</w:t>
      </w:r>
      <w:r w:rsidRPr="00597D9A">
        <w:rPr>
          <w:rFonts w:ascii="Times New Roman" w:hAnsi="Times New Roman"/>
          <w:sz w:val="28"/>
          <w:szCs w:val="28"/>
        </w:rPr>
        <w:t>а</w:t>
      </w:r>
      <w:r w:rsidR="004F5A6D" w:rsidRPr="00597D9A">
        <w:rPr>
          <w:rFonts w:ascii="Times New Roman" w:hAnsi="Times New Roman"/>
          <w:sz w:val="28"/>
          <w:szCs w:val="28"/>
        </w:rPr>
        <w:t xml:space="preserve"> и Ассоциаци</w:t>
      </w:r>
      <w:r w:rsidRPr="00597D9A">
        <w:rPr>
          <w:rFonts w:ascii="Times New Roman" w:hAnsi="Times New Roman"/>
          <w:sz w:val="28"/>
          <w:szCs w:val="28"/>
        </w:rPr>
        <w:t>и</w:t>
      </w:r>
      <w:r w:rsidR="004F5A6D" w:rsidRPr="00597D9A">
        <w:rPr>
          <w:rFonts w:ascii="Times New Roman" w:hAnsi="Times New Roman"/>
          <w:sz w:val="28"/>
          <w:szCs w:val="28"/>
        </w:rPr>
        <w:t xml:space="preserve"> муниципальных образований Иркутской </w:t>
      </w:r>
      <w:r w:rsidR="00F324B2" w:rsidRPr="00597D9A">
        <w:rPr>
          <w:rFonts w:ascii="Times New Roman" w:hAnsi="Times New Roman"/>
          <w:sz w:val="28"/>
          <w:szCs w:val="28"/>
        </w:rPr>
        <w:t>с просьбой о:</w:t>
      </w:r>
    </w:p>
    <w:p w14:paraId="2EF627EA" w14:textId="141364D8" w:rsidR="004F5A6D" w:rsidRPr="00420E8B" w:rsidRDefault="00601047" w:rsidP="00601047">
      <w:pPr>
        <w:pStyle w:val="a4"/>
        <w:ind w:left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D73" w:rsidRPr="00420E8B">
        <w:rPr>
          <w:rFonts w:ascii="Times New Roman" w:hAnsi="Times New Roman"/>
          <w:sz w:val="28"/>
          <w:szCs w:val="28"/>
        </w:rPr>
        <w:t>недопущении</w:t>
      </w:r>
      <w:r w:rsidR="004F5A6D" w:rsidRPr="00420E8B">
        <w:rPr>
          <w:rFonts w:ascii="Times New Roman" w:hAnsi="Times New Roman"/>
          <w:sz w:val="28"/>
          <w:szCs w:val="28"/>
        </w:rPr>
        <w:t xml:space="preserve"> введения дифференциации, социальной нормы и сверх социальной нормы потребления эл</w:t>
      </w:r>
      <w:r w:rsidR="00BC61F3" w:rsidRPr="00420E8B">
        <w:rPr>
          <w:rFonts w:ascii="Times New Roman" w:hAnsi="Times New Roman"/>
          <w:sz w:val="28"/>
          <w:szCs w:val="28"/>
        </w:rPr>
        <w:t xml:space="preserve">ектрической энергии (мощности) </w:t>
      </w:r>
      <w:r w:rsidR="004F5A6D" w:rsidRPr="00420E8B">
        <w:rPr>
          <w:rFonts w:ascii="Times New Roman" w:hAnsi="Times New Roman"/>
          <w:sz w:val="28"/>
          <w:szCs w:val="28"/>
        </w:rPr>
        <w:t>тарифов для населения</w:t>
      </w:r>
      <w:r w:rsidR="005C1D73" w:rsidRPr="00420E8B">
        <w:rPr>
          <w:rFonts w:ascii="Times New Roman" w:hAnsi="Times New Roman"/>
          <w:sz w:val="28"/>
          <w:szCs w:val="28"/>
        </w:rPr>
        <w:t xml:space="preserve"> </w:t>
      </w:r>
      <w:r w:rsidR="004F5A6D" w:rsidRPr="00420E8B">
        <w:rPr>
          <w:rFonts w:ascii="Times New Roman" w:hAnsi="Times New Roman"/>
          <w:sz w:val="28"/>
          <w:szCs w:val="28"/>
        </w:rPr>
        <w:t>и приравненных к нему категорий.</w:t>
      </w:r>
    </w:p>
    <w:p w14:paraId="34661805" w14:textId="337BE26C" w:rsidR="004F5A6D" w:rsidRPr="00420E8B" w:rsidRDefault="00601047" w:rsidP="00601047">
      <w:pPr>
        <w:pStyle w:val="a4"/>
        <w:ind w:left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D73" w:rsidRPr="00420E8B">
        <w:rPr>
          <w:rFonts w:ascii="Times New Roman" w:hAnsi="Times New Roman"/>
          <w:sz w:val="28"/>
          <w:szCs w:val="28"/>
        </w:rPr>
        <w:t>изменении</w:t>
      </w:r>
      <w:r w:rsidR="004F5A6D" w:rsidRPr="00420E8B">
        <w:rPr>
          <w:rFonts w:ascii="Times New Roman" w:hAnsi="Times New Roman"/>
          <w:sz w:val="28"/>
          <w:szCs w:val="28"/>
        </w:rPr>
        <w:t xml:space="preserve"> коммер</w:t>
      </w:r>
      <w:r w:rsidR="00F324B2" w:rsidRPr="00420E8B">
        <w:rPr>
          <w:rFonts w:ascii="Times New Roman" w:hAnsi="Times New Roman"/>
          <w:sz w:val="28"/>
          <w:szCs w:val="28"/>
        </w:rPr>
        <w:t>ческого</w:t>
      </w:r>
      <w:r w:rsidR="004F5A6D" w:rsidRPr="00420E8B">
        <w:rPr>
          <w:rFonts w:ascii="Times New Roman" w:hAnsi="Times New Roman"/>
          <w:sz w:val="28"/>
          <w:szCs w:val="28"/>
        </w:rPr>
        <w:t xml:space="preserve"> тариф</w:t>
      </w:r>
      <w:r w:rsidR="005C1D73" w:rsidRPr="00420E8B">
        <w:rPr>
          <w:rFonts w:ascii="Times New Roman" w:hAnsi="Times New Roman"/>
          <w:sz w:val="28"/>
          <w:szCs w:val="28"/>
        </w:rPr>
        <w:t>а</w:t>
      </w:r>
      <w:r w:rsidR="004F5A6D" w:rsidRPr="00420E8B">
        <w:rPr>
          <w:rFonts w:ascii="Times New Roman" w:hAnsi="Times New Roman"/>
          <w:sz w:val="28"/>
          <w:szCs w:val="28"/>
        </w:rPr>
        <w:t xml:space="preserve"> для муниципалитетов на тариф электрической энергии (мощность) для населения и приравненных к нему категорий.</w:t>
      </w:r>
    </w:p>
    <w:p w14:paraId="4BB453C1" w14:textId="45FE9364" w:rsidR="004F5A6D" w:rsidRPr="00420E8B" w:rsidRDefault="00601047" w:rsidP="00601047">
      <w:pPr>
        <w:pStyle w:val="a4"/>
        <w:ind w:left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D73" w:rsidRPr="00420E8B">
        <w:rPr>
          <w:rFonts w:ascii="Times New Roman" w:hAnsi="Times New Roman"/>
          <w:sz w:val="28"/>
          <w:szCs w:val="28"/>
        </w:rPr>
        <w:t>снижении предельных уровней</w:t>
      </w:r>
      <w:r w:rsidR="004F5A6D" w:rsidRPr="00420E8B">
        <w:rPr>
          <w:rFonts w:ascii="Times New Roman" w:hAnsi="Times New Roman"/>
          <w:sz w:val="28"/>
          <w:szCs w:val="28"/>
        </w:rPr>
        <w:t xml:space="preserve"> нерегулируемых цен для субъектов среднего малого предпринимательства.</w:t>
      </w:r>
    </w:p>
    <w:p w14:paraId="26F4A252" w14:textId="2518D9A3" w:rsidR="005C1D73" w:rsidRPr="00601047" w:rsidRDefault="00F71859" w:rsidP="00601047">
      <w:pPr>
        <w:ind w:left="1571" w:firstLine="45"/>
        <w:jc w:val="both"/>
        <w:rPr>
          <w:rFonts w:ascii="Times New Roman" w:hAnsi="Times New Roman"/>
          <w:i/>
          <w:sz w:val="28"/>
          <w:szCs w:val="28"/>
        </w:rPr>
      </w:pPr>
      <w:r w:rsidRPr="00601047">
        <w:rPr>
          <w:rFonts w:ascii="Times New Roman" w:hAnsi="Times New Roman"/>
          <w:i/>
          <w:sz w:val="28"/>
          <w:szCs w:val="28"/>
        </w:rPr>
        <w:t xml:space="preserve">(решение Думы Нижнеудинского </w:t>
      </w:r>
      <w:r w:rsidR="004F5A6D" w:rsidRPr="00601047">
        <w:rPr>
          <w:rFonts w:ascii="Times New Roman" w:hAnsi="Times New Roman"/>
          <w:i/>
          <w:sz w:val="28"/>
          <w:szCs w:val="28"/>
        </w:rPr>
        <w:t>муниципального образования от 31.03.2023</w:t>
      </w:r>
      <w:r w:rsidRPr="00601047">
        <w:rPr>
          <w:rFonts w:ascii="Times New Roman" w:hAnsi="Times New Roman"/>
          <w:i/>
          <w:sz w:val="28"/>
          <w:szCs w:val="28"/>
        </w:rPr>
        <w:t xml:space="preserve"> г </w:t>
      </w:r>
      <w:r w:rsidR="004F5A6D" w:rsidRPr="00601047">
        <w:rPr>
          <w:rFonts w:ascii="Times New Roman" w:hAnsi="Times New Roman"/>
          <w:i/>
          <w:sz w:val="28"/>
          <w:szCs w:val="28"/>
        </w:rPr>
        <w:t>№ 30</w:t>
      </w:r>
      <w:r w:rsidR="00601047">
        <w:rPr>
          <w:rFonts w:ascii="Times New Roman" w:hAnsi="Times New Roman"/>
          <w:i/>
          <w:sz w:val="28"/>
          <w:szCs w:val="28"/>
        </w:rPr>
        <w:t>);</w:t>
      </w:r>
    </w:p>
    <w:p w14:paraId="2BA219B2" w14:textId="7FF3E78E" w:rsidR="009A1959" w:rsidRPr="00601047" w:rsidRDefault="0028281D" w:rsidP="0060104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597D9A">
        <w:rPr>
          <w:rFonts w:ascii="Times New Roman" w:hAnsi="Times New Roman"/>
          <w:sz w:val="28"/>
          <w:szCs w:val="28"/>
        </w:rPr>
        <w:t>Губернатор</w:t>
      </w:r>
      <w:r w:rsidR="005C1D73" w:rsidRPr="00597D9A">
        <w:rPr>
          <w:rFonts w:ascii="Times New Roman" w:hAnsi="Times New Roman"/>
          <w:sz w:val="28"/>
          <w:szCs w:val="28"/>
        </w:rPr>
        <w:t>а</w:t>
      </w:r>
      <w:r w:rsidRPr="00597D9A">
        <w:rPr>
          <w:rFonts w:ascii="Times New Roman" w:hAnsi="Times New Roman"/>
          <w:sz w:val="28"/>
          <w:szCs w:val="28"/>
        </w:rPr>
        <w:t xml:space="preserve"> Иркутской области И.И. Кобзев</w:t>
      </w:r>
      <w:r w:rsidR="005C1D73" w:rsidRPr="00597D9A">
        <w:rPr>
          <w:rFonts w:ascii="Times New Roman" w:hAnsi="Times New Roman"/>
          <w:sz w:val="28"/>
          <w:szCs w:val="28"/>
        </w:rPr>
        <w:t>а</w:t>
      </w:r>
      <w:r w:rsidRPr="00597D9A">
        <w:rPr>
          <w:rFonts w:ascii="Times New Roman" w:hAnsi="Times New Roman"/>
          <w:sz w:val="28"/>
          <w:szCs w:val="28"/>
        </w:rPr>
        <w:t xml:space="preserve"> и Председател</w:t>
      </w:r>
      <w:r w:rsidR="005C1D73" w:rsidRPr="00597D9A">
        <w:rPr>
          <w:rFonts w:ascii="Times New Roman" w:hAnsi="Times New Roman"/>
          <w:sz w:val="28"/>
          <w:szCs w:val="28"/>
        </w:rPr>
        <w:t>я</w:t>
      </w:r>
      <w:r w:rsidR="00BC61F3" w:rsidRPr="00597D9A">
        <w:rPr>
          <w:rFonts w:ascii="Times New Roman" w:hAnsi="Times New Roman"/>
          <w:sz w:val="28"/>
          <w:szCs w:val="28"/>
        </w:rPr>
        <w:t xml:space="preserve"> Законодательного Собрания </w:t>
      </w:r>
      <w:r w:rsidRPr="00597D9A">
        <w:rPr>
          <w:rFonts w:ascii="Times New Roman" w:hAnsi="Times New Roman"/>
          <w:sz w:val="28"/>
          <w:szCs w:val="28"/>
        </w:rPr>
        <w:t>Иркутской области А.В.</w:t>
      </w:r>
      <w:r w:rsidR="005C1D73" w:rsidRPr="00597D9A">
        <w:rPr>
          <w:rFonts w:ascii="Times New Roman" w:hAnsi="Times New Roman"/>
          <w:sz w:val="28"/>
          <w:szCs w:val="28"/>
        </w:rPr>
        <w:t xml:space="preserve"> </w:t>
      </w:r>
      <w:r w:rsidRPr="00597D9A">
        <w:rPr>
          <w:rFonts w:ascii="Times New Roman" w:hAnsi="Times New Roman"/>
          <w:sz w:val="28"/>
          <w:szCs w:val="28"/>
        </w:rPr>
        <w:t>Ведерников</w:t>
      </w:r>
      <w:r w:rsidR="005C1D73" w:rsidRPr="00597D9A">
        <w:rPr>
          <w:rFonts w:ascii="Times New Roman" w:hAnsi="Times New Roman"/>
          <w:sz w:val="28"/>
          <w:szCs w:val="28"/>
        </w:rPr>
        <w:t>а</w:t>
      </w:r>
      <w:r w:rsidRPr="00597D9A">
        <w:rPr>
          <w:rFonts w:ascii="Times New Roman" w:hAnsi="Times New Roman"/>
          <w:sz w:val="28"/>
          <w:szCs w:val="28"/>
        </w:rPr>
        <w:t xml:space="preserve"> </w:t>
      </w:r>
      <w:r w:rsidR="009B2C2C" w:rsidRPr="00597D9A">
        <w:rPr>
          <w:rFonts w:ascii="Times New Roman" w:hAnsi="Times New Roman"/>
          <w:sz w:val="28"/>
          <w:szCs w:val="28"/>
        </w:rPr>
        <w:t>выделении денежных средств из областного бюджета для подготовки</w:t>
      </w:r>
      <w:r w:rsidRPr="00597D9A">
        <w:rPr>
          <w:rFonts w:ascii="Times New Roman" w:hAnsi="Times New Roman"/>
          <w:sz w:val="28"/>
          <w:szCs w:val="28"/>
        </w:rPr>
        <w:t xml:space="preserve"> теплоисточников к отопительному сезону</w:t>
      </w:r>
      <w:r w:rsidR="00F324B2" w:rsidRPr="00597D9A">
        <w:rPr>
          <w:rFonts w:ascii="Times New Roman" w:hAnsi="Times New Roman"/>
          <w:sz w:val="28"/>
          <w:szCs w:val="28"/>
        </w:rPr>
        <w:t xml:space="preserve"> </w:t>
      </w:r>
      <w:r w:rsidRPr="00597D9A">
        <w:rPr>
          <w:rFonts w:ascii="Times New Roman" w:hAnsi="Times New Roman"/>
          <w:sz w:val="28"/>
          <w:szCs w:val="28"/>
        </w:rPr>
        <w:t>2023-2024 гг. на территории Нижнеудинского МО</w:t>
      </w:r>
      <w:r w:rsidR="00597D9A" w:rsidRPr="00597D9A">
        <w:rPr>
          <w:rFonts w:ascii="Times New Roman" w:hAnsi="Times New Roman"/>
          <w:sz w:val="28"/>
          <w:szCs w:val="28"/>
        </w:rPr>
        <w:t xml:space="preserve"> </w:t>
      </w:r>
      <w:r w:rsidR="00AD4E5A" w:rsidRPr="00601047">
        <w:rPr>
          <w:rFonts w:ascii="Times New Roman" w:hAnsi="Times New Roman"/>
          <w:i/>
          <w:sz w:val="28"/>
          <w:szCs w:val="28"/>
        </w:rPr>
        <w:t>(решение Ду</w:t>
      </w:r>
      <w:r w:rsidR="00D53DBC" w:rsidRPr="00601047">
        <w:rPr>
          <w:rFonts w:ascii="Times New Roman" w:hAnsi="Times New Roman"/>
          <w:i/>
          <w:sz w:val="28"/>
          <w:szCs w:val="28"/>
        </w:rPr>
        <w:t>мы Нижнеудинского муниципального образования</w:t>
      </w:r>
      <w:r w:rsidRPr="00601047">
        <w:rPr>
          <w:rFonts w:ascii="Times New Roman" w:hAnsi="Times New Roman"/>
          <w:i/>
          <w:sz w:val="28"/>
          <w:szCs w:val="28"/>
        </w:rPr>
        <w:t xml:space="preserve"> от 27.04.2023 г № 37</w:t>
      </w:r>
      <w:r w:rsidR="00AD4E5A" w:rsidRPr="00601047">
        <w:rPr>
          <w:rFonts w:ascii="Times New Roman" w:hAnsi="Times New Roman"/>
          <w:i/>
          <w:sz w:val="28"/>
          <w:szCs w:val="28"/>
        </w:rPr>
        <w:t>);</w:t>
      </w:r>
      <w:r w:rsidR="009A1959" w:rsidRPr="00601047">
        <w:rPr>
          <w:rFonts w:ascii="Times New Roman" w:hAnsi="Times New Roman"/>
          <w:i/>
          <w:sz w:val="28"/>
          <w:szCs w:val="28"/>
        </w:rPr>
        <w:t xml:space="preserve"> </w:t>
      </w:r>
    </w:p>
    <w:p w14:paraId="302F32BF" w14:textId="77777777" w:rsidR="00F324B2" w:rsidRPr="00420E8B" w:rsidRDefault="00F324B2" w:rsidP="00F324B2">
      <w:pPr>
        <w:pStyle w:val="a4"/>
        <w:ind w:left="660"/>
        <w:jc w:val="both"/>
        <w:rPr>
          <w:rFonts w:ascii="Times New Roman" w:hAnsi="Times New Roman"/>
          <w:sz w:val="28"/>
          <w:szCs w:val="28"/>
        </w:rPr>
      </w:pPr>
    </w:p>
    <w:p w14:paraId="2186F533" w14:textId="0080C57A" w:rsidR="00653A03" w:rsidRPr="00601047" w:rsidRDefault="00597D9A" w:rsidP="00601047">
      <w:pPr>
        <w:pStyle w:val="aa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601047">
        <w:rPr>
          <w:rFonts w:ascii="Times New Roman" w:hAnsi="Times New Roman"/>
          <w:sz w:val="28"/>
          <w:szCs w:val="28"/>
        </w:rPr>
        <w:lastRenderedPageBreak/>
        <w:t>п</w:t>
      </w:r>
      <w:r w:rsidR="005C1D73" w:rsidRPr="00601047">
        <w:rPr>
          <w:rFonts w:ascii="Times New Roman" w:hAnsi="Times New Roman"/>
          <w:sz w:val="28"/>
          <w:szCs w:val="28"/>
        </w:rPr>
        <w:t>редседателя</w:t>
      </w:r>
      <w:r w:rsidR="0028281D" w:rsidRPr="00601047">
        <w:rPr>
          <w:rFonts w:ascii="Times New Roman" w:hAnsi="Times New Roman"/>
          <w:sz w:val="28"/>
          <w:szCs w:val="28"/>
        </w:rPr>
        <w:t xml:space="preserve"> НО «Ассоциация муниципальных обра</w:t>
      </w:r>
      <w:r w:rsidR="005C1D73" w:rsidRPr="00601047">
        <w:rPr>
          <w:rFonts w:ascii="Times New Roman" w:hAnsi="Times New Roman"/>
          <w:sz w:val="28"/>
          <w:szCs w:val="28"/>
        </w:rPr>
        <w:t>зований Иркутской области», мэра муниципального образования «Город Черемхово» В.А. Семенова и исполнительного</w:t>
      </w:r>
      <w:r w:rsidR="0028281D" w:rsidRPr="00601047">
        <w:rPr>
          <w:rFonts w:ascii="Times New Roman" w:hAnsi="Times New Roman"/>
          <w:sz w:val="28"/>
          <w:szCs w:val="28"/>
        </w:rPr>
        <w:t xml:space="preserve"> директор</w:t>
      </w:r>
      <w:r w:rsidR="005C1D73" w:rsidRPr="00601047">
        <w:rPr>
          <w:rFonts w:ascii="Times New Roman" w:hAnsi="Times New Roman"/>
          <w:sz w:val="28"/>
          <w:szCs w:val="28"/>
        </w:rPr>
        <w:t>а</w:t>
      </w:r>
      <w:r w:rsidR="0028281D" w:rsidRPr="00601047">
        <w:rPr>
          <w:rFonts w:ascii="Times New Roman" w:hAnsi="Times New Roman"/>
          <w:sz w:val="28"/>
          <w:szCs w:val="28"/>
        </w:rPr>
        <w:t xml:space="preserve"> НО «Ассоциация муниципальных образований Иркутской области» З.А.</w:t>
      </w:r>
      <w:r w:rsidR="005C1D73" w:rsidRPr="00601047">
        <w:rPr>
          <w:rFonts w:ascii="Times New Roman" w:hAnsi="Times New Roman"/>
          <w:sz w:val="28"/>
          <w:szCs w:val="28"/>
        </w:rPr>
        <w:t xml:space="preserve"> </w:t>
      </w:r>
      <w:r w:rsidR="0028281D" w:rsidRPr="00601047">
        <w:rPr>
          <w:rFonts w:ascii="Times New Roman" w:hAnsi="Times New Roman"/>
          <w:sz w:val="28"/>
          <w:szCs w:val="28"/>
        </w:rPr>
        <w:t xml:space="preserve">Масловской </w:t>
      </w:r>
      <w:r w:rsidR="005C1D73" w:rsidRPr="00601047">
        <w:rPr>
          <w:rFonts w:ascii="Times New Roman" w:hAnsi="Times New Roman"/>
          <w:sz w:val="28"/>
          <w:szCs w:val="28"/>
        </w:rPr>
        <w:t>с предложением</w:t>
      </w:r>
      <w:r w:rsidR="0028281D" w:rsidRPr="00601047">
        <w:rPr>
          <w:rFonts w:ascii="Times New Roman" w:hAnsi="Times New Roman"/>
          <w:sz w:val="28"/>
          <w:szCs w:val="28"/>
        </w:rPr>
        <w:t xml:space="preserve"> рекомендовать Думам муниципальных образований Иркутской области рассмотреть и принять проект запроса «по недопущению введения дифференциации, социальной нормы и сверх социальной нормы потребления электрической энергии (мощности)  тарифов для населения и приравненных к нему категорий, об изменении коммерческого тарифа для муниципалитетов и снижении предельных уровней нерегулируемых цен для субъектов среднего малого предпринимательства» </w:t>
      </w:r>
      <w:r w:rsidR="00D53DBC" w:rsidRPr="00601047">
        <w:rPr>
          <w:rFonts w:ascii="Times New Roman" w:hAnsi="Times New Roman"/>
          <w:i/>
          <w:sz w:val="28"/>
          <w:szCs w:val="28"/>
        </w:rPr>
        <w:t>(решение Думы Нижнеудинского муниципального образования</w:t>
      </w:r>
      <w:r w:rsidR="0028281D" w:rsidRPr="00601047">
        <w:rPr>
          <w:rFonts w:ascii="Times New Roman" w:hAnsi="Times New Roman"/>
          <w:i/>
          <w:sz w:val="28"/>
          <w:szCs w:val="28"/>
        </w:rPr>
        <w:t xml:space="preserve"> от 27.04</w:t>
      </w:r>
      <w:r w:rsidR="00EF7411" w:rsidRPr="00601047">
        <w:rPr>
          <w:rFonts w:ascii="Times New Roman" w:hAnsi="Times New Roman"/>
          <w:i/>
          <w:sz w:val="28"/>
          <w:szCs w:val="28"/>
        </w:rPr>
        <w:t>.2022 г</w:t>
      </w:r>
      <w:r w:rsidR="0028281D" w:rsidRPr="00601047">
        <w:rPr>
          <w:rFonts w:ascii="Times New Roman" w:hAnsi="Times New Roman"/>
          <w:i/>
          <w:sz w:val="28"/>
          <w:szCs w:val="28"/>
        </w:rPr>
        <w:t xml:space="preserve"> № 38</w:t>
      </w:r>
      <w:r w:rsidR="00EF7411" w:rsidRPr="00601047">
        <w:rPr>
          <w:rFonts w:ascii="Times New Roman" w:hAnsi="Times New Roman"/>
          <w:i/>
          <w:sz w:val="28"/>
          <w:szCs w:val="28"/>
        </w:rPr>
        <w:t>);</w:t>
      </w:r>
    </w:p>
    <w:p w14:paraId="7353FBAB" w14:textId="7E9ECA2B" w:rsidR="00EF7411" w:rsidRPr="00601047" w:rsidRDefault="00597D9A" w:rsidP="00601047">
      <w:pPr>
        <w:pStyle w:val="aa"/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601047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5C1D73" w:rsidRPr="00601047">
        <w:rPr>
          <w:rFonts w:ascii="Times New Roman" w:hAnsi="Times New Roman"/>
          <w:sz w:val="28"/>
          <w:szCs w:val="28"/>
          <w:shd w:val="clear" w:color="auto" w:fill="FFFFFF"/>
        </w:rPr>
        <w:t>аместителя</w:t>
      </w:r>
      <w:r w:rsidR="0028281D" w:rsidRPr="00601047">
        <w:rPr>
          <w:rFonts w:ascii="Times New Roman" w:hAnsi="Times New Roman"/>
          <w:sz w:val="28"/>
          <w:szCs w:val="28"/>
          <w:shd w:val="clear" w:color="auto" w:fill="FFFFFF"/>
        </w:rPr>
        <w:t xml:space="preserve"> Председателя</w:t>
      </w:r>
      <w:r w:rsidR="005C1D73" w:rsidRPr="00601047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РФ М.Ш. </w:t>
      </w:r>
      <w:proofErr w:type="spellStart"/>
      <w:r w:rsidR="005C1D73" w:rsidRPr="00601047">
        <w:rPr>
          <w:rFonts w:ascii="Times New Roman" w:hAnsi="Times New Roman"/>
          <w:sz w:val="28"/>
          <w:szCs w:val="28"/>
          <w:shd w:val="clear" w:color="auto" w:fill="FFFFFF"/>
        </w:rPr>
        <w:t>Хуснулина</w:t>
      </w:r>
      <w:proofErr w:type="spellEnd"/>
      <w:r w:rsidR="0028281D" w:rsidRPr="00601047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5C1D73" w:rsidRPr="00601047">
        <w:rPr>
          <w:rFonts w:ascii="Times New Roman" w:hAnsi="Times New Roman"/>
          <w:sz w:val="28"/>
          <w:szCs w:val="28"/>
        </w:rPr>
        <w:t>Губернатора Иркутской области И.И. Кобзева</w:t>
      </w:r>
      <w:r w:rsidR="0028281D" w:rsidRPr="00601047">
        <w:rPr>
          <w:rFonts w:ascii="Times New Roman" w:hAnsi="Times New Roman"/>
          <w:sz w:val="28"/>
          <w:szCs w:val="28"/>
        </w:rPr>
        <w:t xml:space="preserve"> </w:t>
      </w:r>
      <w:r w:rsidR="0023417E" w:rsidRPr="00601047">
        <w:rPr>
          <w:rFonts w:ascii="Times New Roman" w:hAnsi="Times New Roman"/>
          <w:sz w:val="28"/>
          <w:szCs w:val="28"/>
        </w:rPr>
        <w:t xml:space="preserve">с </w:t>
      </w:r>
      <w:r w:rsidR="0023417E" w:rsidRPr="00601047">
        <w:rPr>
          <w:rFonts w:ascii="Times New Roman" w:hAnsi="Times New Roman"/>
          <w:bCs/>
          <w:sz w:val="28"/>
          <w:szCs w:val="28"/>
        </w:rPr>
        <w:t xml:space="preserve">просьбой </w:t>
      </w:r>
      <w:r w:rsidR="005C1D73" w:rsidRPr="00601047">
        <w:rPr>
          <w:rFonts w:ascii="Times New Roman" w:hAnsi="Times New Roman"/>
          <w:bCs/>
          <w:sz w:val="28"/>
          <w:szCs w:val="28"/>
        </w:rPr>
        <w:t>оказать содействие</w:t>
      </w:r>
      <w:r w:rsidR="0028281D" w:rsidRPr="00601047">
        <w:rPr>
          <w:rFonts w:ascii="Times New Roman" w:hAnsi="Times New Roman"/>
          <w:bCs/>
          <w:sz w:val="28"/>
          <w:szCs w:val="28"/>
        </w:rPr>
        <w:t xml:space="preserve"> в выдаче </w:t>
      </w:r>
      <w:r w:rsidR="0028281D" w:rsidRPr="00601047">
        <w:rPr>
          <w:rFonts w:ascii="Times New Roman" w:hAnsi="Times New Roman"/>
          <w:sz w:val="28"/>
          <w:szCs w:val="28"/>
        </w:rPr>
        <w:t>разрешений на строительство и осуществление строительства объектов капитального строительства жилого и коммерческого назначения в зоне затопления в 2023 г.,</w:t>
      </w:r>
      <w:r w:rsidR="0028281D" w:rsidRPr="00601047">
        <w:rPr>
          <w:rFonts w:ascii="Times New Roman" w:hAnsi="Times New Roman"/>
          <w:b/>
          <w:sz w:val="28"/>
          <w:szCs w:val="28"/>
        </w:rPr>
        <w:t xml:space="preserve"> </w:t>
      </w:r>
      <w:r w:rsidR="0028281D" w:rsidRPr="00601047">
        <w:rPr>
          <w:rFonts w:ascii="Times New Roman" w:hAnsi="Times New Roman"/>
          <w:sz w:val="28"/>
          <w:szCs w:val="28"/>
        </w:rPr>
        <w:t xml:space="preserve">то есть до момента ввода в эксплуатацию сооружения инженерной защиты. </w:t>
      </w:r>
      <w:r w:rsidR="00D53DBC" w:rsidRPr="00601047">
        <w:rPr>
          <w:rFonts w:ascii="Times New Roman" w:hAnsi="Times New Roman"/>
          <w:i/>
          <w:sz w:val="28"/>
          <w:szCs w:val="28"/>
        </w:rPr>
        <w:t>(решение Думы Нижнеудинского муниципального образования</w:t>
      </w:r>
      <w:r w:rsidR="006F659A" w:rsidRPr="00601047">
        <w:rPr>
          <w:rFonts w:ascii="Times New Roman" w:hAnsi="Times New Roman"/>
          <w:i/>
          <w:sz w:val="28"/>
          <w:szCs w:val="28"/>
        </w:rPr>
        <w:t xml:space="preserve"> </w:t>
      </w:r>
      <w:r w:rsidR="004973F0" w:rsidRPr="00601047">
        <w:rPr>
          <w:rFonts w:ascii="Times New Roman" w:hAnsi="Times New Roman"/>
          <w:i/>
          <w:sz w:val="28"/>
          <w:szCs w:val="28"/>
        </w:rPr>
        <w:t>от 27.04</w:t>
      </w:r>
      <w:r w:rsidR="00480BDA" w:rsidRPr="00601047">
        <w:rPr>
          <w:rFonts w:ascii="Times New Roman" w:hAnsi="Times New Roman"/>
          <w:i/>
          <w:sz w:val="28"/>
          <w:szCs w:val="28"/>
        </w:rPr>
        <w:t>.2023</w:t>
      </w:r>
      <w:r w:rsidR="0028281D" w:rsidRPr="00601047">
        <w:rPr>
          <w:rFonts w:ascii="Times New Roman" w:hAnsi="Times New Roman"/>
          <w:i/>
          <w:sz w:val="28"/>
          <w:szCs w:val="28"/>
        </w:rPr>
        <w:t xml:space="preserve"> г № 38</w:t>
      </w:r>
      <w:r w:rsidR="006F659A" w:rsidRPr="00601047">
        <w:rPr>
          <w:rFonts w:ascii="Times New Roman" w:hAnsi="Times New Roman"/>
          <w:i/>
          <w:sz w:val="28"/>
          <w:szCs w:val="28"/>
        </w:rPr>
        <w:t>);</w:t>
      </w:r>
    </w:p>
    <w:p w14:paraId="52C197CE" w14:textId="7E64BA85" w:rsidR="00B23889" w:rsidRPr="00420E8B" w:rsidRDefault="005C1D73" w:rsidP="0060104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E8B">
        <w:rPr>
          <w:rFonts w:ascii="Times New Roman" w:hAnsi="Times New Roman" w:cs="Times New Roman"/>
          <w:sz w:val="28"/>
          <w:szCs w:val="28"/>
        </w:rPr>
        <w:t>начальника</w:t>
      </w:r>
      <w:r w:rsidR="00B23889" w:rsidRPr="00420E8B">
        <w:rPr>
          <w:rFonts w:ascii="Times New Roman" w:hAnsi="Times New Roman" w:cs="Times New Roman"/>
          <w:sz w:val="28"/>
          <w:szCs w:val="28"/>
        </w:rPr>
        <w:t xml:space="preserve"> ФКУ </w:t>
      </w:r>
      <w:proofErr w:type="spellStart"/>
      <w:r w:rsidR="00B23889" w:rsidRPr="00420E8B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="00B23889" w:rsidRPr="00420E8B">
        <w:rPr>
          <w:rFonts w:ascii="Times New Roman" w:hAnsi="Times New Roman" w:cs="Times New Roman"/>
          <w:sz w:val="28"/>
          <w:szCs w:val="28"/>
        </w:rPr>
        <w:t xml:space="preserve"> «Прибайкалье» Н.А.</w:t>
      </w:r>
      <w:r w:rsidR="00F13AB2" w:rsidRPr="00420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889" w:rsidRPr="00420E8B">
        <w:rPr>
          <w:rFonts w:ascii="Times New Roman" w:hAnsi="Times New Roman" w:cs="Times New Roman"/>
          <w:sz w:val="28"/>
          <w:szCs w:val="28"/>
        </w:rPr>
        <w:t>Рейнет</w:t>
      </w:r>
      <w:proofErr w:type="spellEnd"/>
      <w:r w:rsidR="00B23889" w:rsidRPr="00420E8B">
        <w:rPr>
          <w:rFonts w:ascii="Times New Roman" w:hAnsi="Times New Roman" w:cs="Times New Roman"/>
          <w:sz w:val="28"/>
          <w:szCs w:val="28"/>
        </w:rPr>
        <w:t xml:space="preserve"> </w:t>
      </w:r>
      <w:r w:rsidR="0023417E" w:rsidRPr="00420E8B">
        <w:rPr>
          <w:rFonts w:ascii="Times New Roman" w:hAnsi="Times New Roman" w:cs="Times New Roman"/>
          <w:sz w:val="28"/>
          <w:szCs w:val="28"/>
        </w:rPr>
        <w:t xml:space="preserve">с </w:t>
      </w:r>
      <w:r w:rsidR="0023417E" w:rsidRPr="00420E8B">
        <w:rPr>
          <w:rFonts w:ascii="Times New Roman" w:hAnsi="Times New Roman" w:cs="Times New Roman"/>
          <w:bCs/>
          <w:sz w:val="28"/>
          <w:szCs w:val="28"/>
        </w:rPr>
        <w:t>просьбой</w:t>
      </w:r>
      <w:r w:rsidR="00B23889" w:rsidRPr="00420E8B">
        <w:rPr>
          <w:rFonts w:ascii="Times New Roman" w:hAnsi="Times New Roman" w:cs="Times New Roman"/>
          <w:bCs/>
          <w:sz w:val="28"/>
          <w:szCs w:val="28"/>
        </w:rPr>
        <w:t xml:space="preserve"> при проектировании капитального ремонта автомобильной дороги в границах Нижнеудинс</w:t>
      </w:r>
      <w:r w:rsidR="00F13AB2" w:rsidRPr="00420E8B">
        <w:rPr>
          <w:rFonts w:ascii="Times New Roman" w:hAnsi="Times New Roman" w:cs="Times New Roman"/>
          <w:bCs/>
          <w:sz w:val="28"/>
          <w:szCs w:val="28"/>
        </w:rPr>
        <w:t>кого муниципального образования</w:t>
      </w:r>
      <w:r w:rsidR="00BC61F3" w:rsidRPr="00420E8B">
        <w:rPr>
          <w:rFonts w:ascii="Times New Roman" w:hAnsi="Times New Roman" w:cs="Times New Roman"/>
          <w:bCs/>
          <w:sz w:val="28"/>
          <w:szCs w:val="28"/>
        </w:rPr>
        <w:t xml:space="preserve"> предусмотреть мероприятия по </w:t>
      </w:r>
      <w:r w:rsidR="00B23889" w:rsidRPr="00420E8B">
        <w:rPr>
          <w:rFonts w:ascii="Times New Roman" w:hAnsi="Times New Roman" w:cs="Times New Roman"/>
          <w:bCs/>
          <w:sz w:val="28"/>
          <w:szCs w:val="28"/>
        </w:rPr>
        <w:t xml:space="preserve">обустройству примыканий и пересечений съездов с федеральной дороги Р-255 «Сибирь» на автомобильные дороги местного значения на всем протяжении в границах города, согласно техническим стандартам и регламентам.   </w:t>
      </w:r>
    </w:p>
    <w:p w14:paraId="5236BE59" w14:textId="6C4AD214" w:rsidR="00E72724" w:rsidRPr="00601047" w:rsidRDefault="00B23889" w:rsidP="00601047">
      <w:pPr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601047">
        <w:rPr>
          <w:rFonts w:ascii="Times New Roman" w:hAnsi="Times New Roman"/>
          <w:i/>
          <w:sz w:val="28"/>
          <w:szCs w:val="28"/>
        </w:rPr>
        <w:t xml:space="preserve"> </w:t>
      </w:r>
      <w:r w:rsidR="00D53DBC" w:rsidRPr="00601047">
        <w:rPr>
          <w:rFonts w:ascii="Times New Roman" w:hAnsi="Times New Roman"/>
          <w:i/>
          <w:sz w:val="28"/>
          <w:szCs w:val="28"/>
        </w:rPr>
        <w:t>(решение Думы Нижнеудинского муниципального образования</w:t>
      </w:r>
      <w:r w:rsidRPr="00601047">
        <w:rPr>
          <w:rFonts w:ascii="Times New Roman" w:hAnsi="Times New Roman"/>
          <w:i/>
          <w:sz w:val="28"/>
          <w:szCs w:val="28"/>
        </w:rPr>
        <w:t xml:space="preserve"> </w:t>
      </w:r>
      <w:r w:rsidR="00601047" w:rsidRPr="00601047">
        <w:rPr>
          <w:rFonts w:ascii="Times New Roman" w:hAnsi="Times New Roman"/>
          <w:i/>
          <w:sz w:val="28"/>
          <w:szCs w:val="28"/>
        </w:rPr>
        <w:t xml:space="preserve">   </w:t>
      </w:r>
      <w:r w:rsidRPr="00601047">
        <w:rPr>
          <w:rFonts w:ascii="Times New Roman" w:hAnsi="Times New Roman"/>
          <w:i/>
          <w:sz w:val="28"/>
          <w:szCs w:val="28"/>
        </w:rPr>
        <w:t>от 27.07</w:t>
      </w:r>
      <w:r w:rsidR="00480BDA" w:rsidRPr="00601047">
        <w:rPr>
          <w:rFonts w:ascii="Times New Roman" w:hAnsi="Times New Roman"/>
          <w:i/>
          <w:sz w:val="28"/>
          <w:szCs w:val="28"/>
        </w:rPr>
        <w:t>.2023</w:t>
      </w:r>
      <w:r w:rsidR="00E72724" w:rsidRPr="00601047">
        <w:rPr>
          <w:rFonts w:ascii="Times New Roman" w:hAnsi="Times New Roman"/>
          <w:i/>
          <w:sz w:val="28"/>
          <w:szCs w:val="28"/>
        </w:rPr>
        <w:t xml:space="preserve"> г </w:t>
      </w:r>
      <w:r w:rsidRPr="00601047">
        <w:rPr>
          <w:rFonts w:ascii="Times New Roman" w:hAnsi="Times New Roman"/>
          <w:i/>
          <w:sz w:val="28"/>
          <w:szCs w:val="28"/>
        </w:rPr>
        <w:t>№ 60</w:t>
      </w:r>
      <w:r w:rsidR="00E72724" w:rsidRPr="00601047">
        <w:rPr>
          <w:rFonts w:ascii="Times New Roman" w:hAnsi="Times New Roman"/>
          <w:i/>
          <w:sz w:val="28"/>
          <w:szCs w:val="28"/>
        </w:rPr>
        <w:t>);</w:t>
      </w:r>
    </w:p>
    <w:p w14:paraId="110759E6" w14:textId="493DBB7A" w:rsidR="0016558E" w:rsidRPr="00601047" w:rsidRDefault="00601047" w:rsidP="00601047">
      <w:pPr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60104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B81800" w:rsidRPr="00601047">
        <w:rPr>
          <w:rFonts w:ascii="Times New Roman" w:hAnsi="Times New Roman"/>
          <w:sz w:val="28"/>
          <w:szCs w:val="28"/>
        </w:rPr>
        <w:t>начальник</w:t>
      </w:r>
      <w:r w:rsidR="00F13AB2" w:rsidRPr="00601047">
        <w:rPr>
          <w:rFonts w:ascii="Times New Roman" w:hAnsi="Times New Roman"/>
          <w:sz w:val="28"/>
          <w:szCs w:val="28"/>
        </w:rPr>
        <w:t>а</w:t>
      </w:r>
      <w:r w:rsidR="00B81800" w:rsidRPr="00601047">
        <w:rPr>
          <w:rFonts w:ascii="Times New Roman" w:hAnsi="Times New Roman"/>
          <w:sz w:val="28"/>
          <w:szCs w:val="28"/>
        </w:rPr>
        <w:t xml:space="preserve">  </w:t>
      </w:r>
      <w:r w:rsidR="00B81800" w:rsidRPr="00601047">
        <w:rPr>
          <w:rFonts w:ascii="Times New Roman" w:hAnsi="Times New Roman"/>
          <w:sz w:val="28"/>
          <w:szCs w:val="28"/>
          <w:shd w:val="clear" w:color="auto" w:fill="FEFEFE"/>
        </w:rPr>
        <w:t xml:space="preserve">ФКУ </w:t>
      </w:r>
      <w:proofErr w:type="spellStart"/>
      <w:r w:rsidR="00B81800" w:rsidRPr="00601047">
        <w:rPr>
          <w:rFonts w:ascii="Times New Roman" w:hAnsi="Times New Roman"/>
          <w:sz w:val="28"/>
          <w:szCs w:val="28"/>
          <w:shd w:val="clear" w:color="auto" w:fill="FEFEFE"/>
        </w:rPr>
        <w:t>Упрдор</w:t>
      </w:r>
      <w:proofErr w:type="spellEnd"/>
      <w:r w:rsidR="00B81800" w:rsidRPr="00601047">
        <w:rPr>
          <w:rFonts w:ascii="Times New Roman" w:hAnsi="Times New Roman"/>
          <w:sz w:val="28"/>
          <w:szCs w:val="28"/>
          <w:shd w:val="clear" w:color="auto" w:fill="FEFEFE"/>
        </w:rPr>
        <w:t xml:space="preserve"> "Прибайкалье"  Н.А.</w:t>
      </w:r>
      <w:r w:rsidR="00F13AB2" w:rsidRPr="00601047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="00B81800" w:rsidRPr="00601047">
        <w:rPr>
          <w:rFonts w:ascii="Times New Roman" w:hAnsi="Times New Roman"/>
          <w:sz w:val="28"/>
          <w:szCs w:val="28"/>
          <w:shd w:val="clear" w:color="auto" w:fill="FEFEFE"/>
        </w:rPr>
        <w:t>Рейнет</w:t>
      </w:r>
      <w:proofErr w:type="spellEnd"/>
      <w:r w:rsidR="00B81800" w:rsidRPr="00601047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23417E" w:rsidRPr="00601047">
        <w:rPr>
          <w:rFonts w:ascii="Times New Roman" w:hAnsi="Times New Roman"/>
          <w:sz w:val="28"/>
          <w:szCs w:val="28"/>
          <w:shd w:val="clear" w:color="auto" w:fill="FEFEFE"/>
        </w:rPr>
        <w:t xml:space="preserve">с </w:t>
      </w:r>
      <w:r w:rsidR="0023417E" w:rsidRPr="00601047">
        <w:rPr>
          <w:rFonts w:ascii="Times New Roman" w:hAnsi="Times New Roman"/>
          <w:sz w:val="28"/>
          <w:szCs w:val="28"/>
        </w:rPr>
        <w:t>просьбой о включении</w:t>
      </w:r>
      <w:r w:rsidR="00B81800" w:rsidRPr="00601047">
        <w:rPr>
          <w:rFonts w:ascii="Times New Roman" w:hAnsi="Times New Roman"/>
          <w:sz w:val="28"/>
          <w:szCs w:val="28"/>
        </w:rPr>
        <w:t xml:space="preserve"> в проект организации дорожного движения съезд</w:t>
      </w:r>
      <w:r w:rsidR="004E4B4E" w:rsidRPr="00601047">
        <w:rPr>
          <w:rFonts w:ascii="Times New Roman" w:hAnsi="Times New Roman"/>
          <w:sz w:val="28"/>
          <w:szCs w:val="28"/>
        </w:rPr>
        <w:t>а</w:t>
      </w:r>
      <w:r w:rsidR="00B81800" w:rsidRPr="00601047">
        <w:rPr>
          <w:rFonts w:ascii="Times New Roman" w:hAnsi="Times New Roman"/>
          <w:sz w:val="28"/>
          <w:szCs w:val="28"/>
        </w:rPr>
        <w:t xml:space="preserve"> с федеральной автомобильной дороги Р-255 «Сибирь» ПК1371+270 справа, </w:t>
      </w:r>
      <w:r w:rsidR="004E4B4E" w:rsidRPr="00601047">
        <w:rPr>
          <w:rFonts w:ascii="Times New Roman" w:hAnsi="Times New Roman"/>
          <w:sz w:val="28"/>
          <w:szCs w:val="28"/>
        </w:rPr>
        <w:t xml:space="preserve">а также о ремонте указанного действующего съезда </w:t>
      </w:r>
      <w:r w:rsidR="00B81800" w:rsidRPr="00601047">
        <w:rPr>
          <w:rFonts w:ascii="Times New Roman" w:hAnsi="Times New Roman"/>
          <w:sz w:val="28"/>
          <w:szCs w:val="28"/>
        </w:rPr>
        <w:t xml:space="preserve">при разработке проектно-сметной </w:t>
      </w:r>
      <w:r w:rsidR="00B81800" w:rsidRPr="00601047">
        <w:rPr>
          <w:rFonts w:ascii="Times New Roman" w:hAnsi="Times New Roman"/>
          <w:sz w:val="28"/>
          <w:szCs w:val="28"/>
        </w:rPr>
        <w:lastRenderedPageBreak/>
        <w:t>документации на к</w:t>
      </w:r>
      <w:r w:rsidR="004E4B4E" w:rsidRPr="00601047">
        <w:rPr>
          <w:rFonts w:ascii="Times New Roman" w:hAnsi="Times New Roman"/>
          <w:sz w:val="28"/>
          <w:szCs w:val="28"/>
        </w:rPr>
        <w:t xml:space="preserve">апитальный ремонт данной дороги. </w:t>
      </w:r>
      <w:r w:rsidR="00D53DBC" w:rsidRPr="00601047">
        <w:rPr>
          <w:rFonts w:ascii="Times New Roman" w:hAnsi="Times New Roman"/>
          <w:i/>
          <w:sz w:val="28"/>
          <w:szCs w:val="28"/>
        </w:rPr>
        <w:t>(решение Думы Нижнеудинского муниципального образования</w:t>
      </w:r>
      <w:r w:rsidR="0016558E" w:rsidRPr="00601047">
        <w:rPr>
          <w:rFonts w:ascii="Times New Roman" w:hAnsi="Times New Roman"/>
          <w:i/>
          <w:sz w:val="28"/>
          <w:szCs w:val="28"/>
        </w:rPr>
        <w:t xml:space="preserve"> от </w:t>
      </w:r>
      <w:r w:rsidR="00B81800" w:rsidRPr="00601047">
        <w:rPr>
          <w:rFonts w:ascii="Times New Roman" w:hAnsi="Times New Roman"/>
          <w:i/>
          <w:sz w:val="28"/>
          <w:szCs w:val="28"/>
        </w:rPr>
        <w:t>28.09</w:t>
      </w:r>
      <w:r w:rsidR="00480BDA" w:rsidRPr="00601047">
        <w:rPr>
          <w:rFonts w:ascii="Times New Roman" w:hAnsi="Times New Roman"/>
          <w:i/>
          <w:sz w:val="28"/>
          <w:szCs w:val="28"/>
        </w:rPr>
        <w:t>.2023</w:t>
      </w:r>
      <w:r w:rsidR="00B81800" w:rsidRPr="00601047">
        <w:rPr>
          <w:rFonts w:ascii="Times New Roman" w:hAnsi="Times New Roman"/>
          <w:i/>
          <w:sz w:val="28"/>
          <w:szCs w:val="28"/>
        </w:rPr>
        <w:t xml:space="preserve"> г № 70</w:t>
      </w:r>
      <w:r w:rsidR="0016558E" w:rsidRPr="00601047">
        <w:rPr>
          <w:rFonts w:ascii="Times New Roman" w:hAnsi="Times New Roman"/>
          <w:i/>
          <w:sz w:val="28"/>
          <w:szCs w:val="28"/>
        </w:rPr>
        <w:t>)</w:t>
      </w:r>
      <w:r w:rsidR="000D3D3D" w:rsidRPr="00601047">
        <w:rPr>
          <w:rFonts w:ascii="Times New Roman" w:hAnsi="Times New Roman"/>
          <w:i/>
          <w:sz w:val="28"/>
          <w:szCs w:val="28"/>
        </w:rPr>
        <w:t>;</w:t>
      </w:r>
    </w:p>
    <w:p w14:paraId="6934617C" w14:textId="3B49ADF9" w:rsidR="00D56180" w:rsidRPr="00601047" w:rsidRDefault="00601047" w:rsidP="00601047">
      <w:pPr>
        <w:pStyle w:val="aa"/>
        <w:ind w:left="1416" w:right="27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97D9A" w:rsidRPr="00601047">
        <w:rPr>
          <w:rFonts w:ascii="Times New Roman" w:hAnsi="Times New Roman"/>
          <w:sz w:val="28"/>
          <w:szCs w:val="28"/>
        </w:rPr>
        <w:t>ж</w:t>
      </w:r>
      <w:r w:rsidR="00480BDA" w:rsidRPr="00601047">
        <w:rPr>
          <w:rFonts w:ascii="Times New Roman" w:hAnsi="Times New Roman"/>
          <w:sz w:val="28"/>
          <w:szCs w:val="28"/>
        </w:rPr>
        <w:t>илищно-коммунальн</w:t>
      </w:r>
      <w:r w:rsidR="004E4B4E" w:rsidRPr="00601047">
        <w:rPr>
          <w:rFonts w:ascii="Times New Roman" w:hAnsi="Times New Roman"/>
          <w:sz w:val="28"/>
          <w:szCs w:val="28"/>
        </w:rPr>
        <w:t>ой службы</w:t>
      </w:r>
      <w:r w:rsidR="00480BDA" w:rsidRPr="00601047">
        <w:rPr>
          <w:rFonts w:ascii="Times New Roman" w:hAnsi="Times New Roman"/>
          <w:sz w:val="28"/>
          <w:szCs w:val="28"/>
        </w:rPr>
        <w:t xml:space="preserve"> № 20 (г. Иркутск) ФГБУ "ЦЖКУ"  Минобороны России (по ЦВО)</w:t>
      </w:r>
      <w:r w:rsidR="00C330F9" w:rsidRPr="00601047">
        <w:rPr>
          <w:rFonts w:ascii="Times New Roman" w:hAnsi="Times New Roman"/>
          <w:sz w:val="28"/>
          <w:szCs w:val="28"/>
        </w:rPr>
        <w:t xml:space="preserve"> </w:t>
      </w:r>
      <w:r w:rsidR="004E4B4E" w:rsidRPr="00601047">
        <w:rPr>
          <w:rFonts w:ascii="Times New Roman" w:hAnsi="Times New Roman"/>
          <w:sz w:val="28"/>
          <w:szCs w:val="28"/>
        </w:rPr>
        <w:t>начальника</w:t>
      </w:r>
      <w:r w:rsidR="00480BDA" w:rsidRPr="00601047">
        <w:rPr>
          <w:rFonts w:ascii="Times New Roman" w:hAnsi="Times New Roman"/>
          <w:sz w:val="28"/>
          <w:szCs w:val="28"/>
        </w:rPr>
        <w:t xml:space="preserve"> В.А. Лавриненко </w:t>
      </w:r>
      <w:r w:rsidR="00C330F9" w:rsidRPr="00601047">
        <w:rPr>
          <w:rFonts w:ascii="Times New Roman" w:hAnsi="Times New Roman"/>
          <w:sz w:val="28"/>
          <w:szCs w:val="28"/>
        </w:rPr>
        <w:t xml:space="preserve">с </w:t>
      </w:r>
      <w:r w:rsidR="00C330F9" w:rsidRPr="00601047">
        <w:rPr>
          <w:rFonts w:ascii="Times New Roman" w:hAnsi="Times New Roman"/>
          <w:bCs/>
          <w:sz w:val="28"/>
          <w:szCs w:val="28"/>
        </w:rPr>
        <w:t>просьбой   о передаче</w:t>
      </w:r>
      <w:r w:rsidR="00480BDA" w:rsidRPr="00601047">
        <w:rPr>
          <w:rFonts w:ascii="Times New Roman" w:hAnsi="Times New Roman"/>
          <w:bCs/>
          <w:sz w:val="28"/>
          <w:szCs w:val="28"/>
        </w:rPr>
        <w:t xml:space="preserve"> в собственность Нижнеудинского муни</w:t>
      </w:r>
      <w:r w:rsidR="004E4B4E" w:rsidRPr="00601047">
        <w:rPr>
          <w:rFonts w:ascii="Times New Roman" w:hAnsi="Times New Roman"/>
          <w:bCs/>
          <w:sz w:val="28"/>
          <w:szCs w:val="28"/>
        </w:rPr>
        <w:t>ципального образования земельных</w:t>
      </w:r>
      <w:r w:rsidR="00480BDA" w:rsidRPr="00601047">
        <w:rPr>
          <w:rFonts w:ascii="Times New Roman" w:hAnsi="Times New Roman"/>
          <w:bCs/>
          <w:sz w:val="28"/>
          <w:szCs w:val="28"/>
        </w:rPr>
        <w:t xml:space="preserve"> участк</w:t>
      </w:r>
      <w:r w:rsidR="004E4B4E" w:rsidRPr="00601047">
        <w:rPr>
          <w:rFonts w:ascii="Times New Roman" w:hAnsi="Times New Roman"/>
          <w:bCs/>
          <w:sz w:val="28"/>
          <w:szCs w:val="28"/>
        </w:rPr>
        <w:t>ов</w:t>
      </w:r>
      <w:r w:rsidR="00480BDA" w:rsidRPr="00601047">
        <w:rPr>
          <w:rFonts w:ascii="Times New Roman" w:hAnsi="Times New Roman"/>
          <w:bCs/>
          <w:sz w:val="28"/>
          <w:szCs w:val="28"/>
        </w:rPr>
        <w:t>, находящи</w:t>
      </w:r>
      <w:r w:rsidR="004E4B4E" w:rsidRPr="00601047">
        <w:rPr>
          <w:rFonts w:ascii="Times New Roman" w:hAnsi="Times New Roman"/>
          <w:bCs/>
          <w:sz w:val="28"/>
          <w:szCs w:val="28"/>
        </w:rPr>
        <w:t>х</w:t>
      </w:r>
      <w:r w:rsidR="00480BDA" w:rsidRPr="00601047">
        <w:rPr>
          <w:rFonts w:ascii="Times New Roman" w:hAnsi="Times New Roman"/>
          <w:bCs/>
          <w:sz w:val="28"/>
          <w:szCs w:val="28"/>
        </w:rPr>
        <w:t xml:space="preserve">ся под МКД по </w:t>
      </w:r>
      <w:r w:rsidR="004E4B4E" w:rsidRPr="00601047">
        <w:rPr>
          <w:rFonts w:ascii="Times New Roman" w:hAnsi="Times New Roman"/>
          <w:bCs/>
          <w:sz w:val="28"/>
          <w:szCs w:val="28"/>
        </w:rPr>
        <w:t xml:space="preserve">следующим адресам: </w:t>
      </w:r>
      <w:r w:rsidR="00480BDA" w:rsidRPr="00601047">
        <w:rPr>
          <w:rFonts w:ascii="Times New Roman" w:hAnsi="Times New Roman"/>
          <w:bCs/>
          <w:sz w:val="28"/>
          <w:szCs w:val="28"/>
        </w:rPr>
        <w:t xml:space="preserve">ул. Просвещения, 19, </w:t>
      </w:r>
      <w:r w:rsidR="00480BDA" w:rsidRPr="00601047">
        <w:rPr>
          <w:rFonts w:ascii="Times New Roman" w:hAnsi="Times New Roman"/>
        </w:rPr>
        <w:t xml:space="preserve"> </w:t>
      </w:r>
      <w:r w:rsidR="00480BDA" w:rsidRPr="00601047">
        <w:rPr>
          <w:rFonts w:ascii="Times New Roman" w:hAnsi="Times New Roman"/>
          <w:bCs/>
          <w:sz w:val="28"/>
          <w:szCs w:val="28"/>
        </w:rPr>
        <w:t xml:space="preserve">переулок Обороны, 20, ул. Шнеерсон, 49, ул. Шнеерсон, 51, ул. </w:t>
      </w:r>
      <w:r w:rsidR="007B27D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80BDA" w:rsidRPr="00601047">
        <w:rPr>
          <w:rFonts w:ascii="Times New Roman" w:hAnsi="Times New Roman"/>
          <w:bCs/>
          <w:sz w:val="28"/>
          <w:szCs w:val="28"/>
        </w:rPr>
        <w:t>Шнеерсон</w:t>
      </w:r>
      <w:proofErr w:type="spellEnd"/>
      <w:r w:rsidR="00480BDA" w:rsidRPr="00601047">
        <w:rPr>
          <w:rFonts w:ascii="Times New Roman" w:hAnsi="Times New Roman"/>
          <w:bCs/>
          <w:sz w:val="28"/>
          <w:szCs w:val="28"/>
        </w:rPr>
        <w:t>, 358, ул. Шнеерсон, 334, ул. Шнеерсон, 326, ул. Шнеерсон, 174, ул. Шнеерсон, 175, ул. Шнеерсон, 176, ул. Шнеерсон, 177, ул. Шнеерсон, 178, ул. Шнеерсон, 179, а также проезд</w:t>
      </w:r>
      <w:r w:rsidR="004E4B4E" w:rsidRPr="00601047">
        <w:rPr>
          <w:rFonts w:ascii="Times New Roman" w:hAnsi="Times New Roman"/>
          <w:bCs/>
          <w:sz w:val="28"/>
          <w:szCs w:val="28"/>
        </w:rPr>
        <w:t>ов</w:t>
      </w:r>
      <w:r w:rsidR="00480BDA" w:rsidRPr="00601047">
        <w:rPr>
          <w:rFonts w:ascii="Times New Roman" w:hAnsi="Times New Roman"/>
          <w:bCs/>
          <w:sz w:val="28"/>
          <w:szCs w:val="28"/>
        </w:rPr>
        <w:t xml:space="preserve"> к дворо</w:t>
      </w:r>
      <w:r w:rsidR="004E4B4E" w:rsidRPr="00601047">
        <w:rPr>
          <w:rFonts w:ascii="Times New Roman" w:hAnsi="Times New Roman"/>
          <w:bCs/>
          <w:sz w:val="28"/>
          <w:szCs w:val="28"/>
        </w:rPr>
        <w:t>вым территориям указанных домов</w:t>
      </w:r>
      <w:r w:rsidR="00480BDA" w:rsidRPr="00601047">
        <w:rPr>
          <w:rFonts w:ascii="Times New Roman" w:hAnsi="Times New Roman"/>
          <w:bCs/>
          <w:sz w:val="28"/>
          <w:szCs w:val="28"/>
        </w:rPr>
        <w:t xml:space="preserve"> для возможности проведения администрацией Нижнеудинского муниципального образования ремонтных работ и включения дворовых территорий и проездов к дворовым территориям в федеральные и областные программы</w:t>
      </w:r>
      <w:r w:rsidR="00480BDA" w:rsidRPr="00601047">
        <w:rPr>
          <w:rFonts w:ascii="Times New Roman" w:hAnsi="Times New Roman"/>
          <w:bCs/>
          <w:i/>
          <w:sz w:val="28"/>
          <w:szCs w:val="28"/>
        </w:rPr>
        <w:t>.</w:t>
      </w:r>
      <w:r w:rsidR="00C330F9" w:rsidRPr="00601047">
        <w:rPr>
          <w:rFonts w:ascii="Times New Roman" w:hAnsi="Times New Roman"/>
          <w:i/>
          <w:sz w:val="28"/>
          <w:szCs w:val="28"/>
        </w:rPr>
        <w:t xml:space="preserve"> </w:t>
      </w:r>
      <w:r w:rsidR="00480BDA" w:rsidRPr="00601047">
        <w:rPr>
          <w:rFonts w:ascii="Times New Roman" w:hAnsi="Times New Roman"/>
          <w:i/>
          <w:sz w:val="28"/>
          <w:szCs w:val="28"/>
        </w:rPr>
        <w:t xml:space="preserve"> </w:t>
      </w:r>
      <w:r w:rsidR="00D53DBC" w:rsidRPr="00601047">
        <w:rPr>
          <w:rFonts w:ascii="Times New Roman" w:hAnsi="Times New Roman"/>
          <w:i/>
          <w:sz w:val="28"/>
          <w:szCs w:val="28"/>
        </w:rPr>
        <w:t>(решение Думы Нижнеудинского муниципального образования</w:t>
      </w:r>
      <w:r w:rsidR="00480BDA" w:rsidRPr="00601047">
        <w:rPr>
          <w:rFonts w:ascii="Times New Roman" w:hAnsi="Times New Roman"/>
          <w:i/>
          <w:sz w:val="28"/>
          <w:szCs w:val="28"/>
        </w:rPr>
        <w:t xml:space="preserve"> от 27.09.2023 г № 71</w:t>
      </w:r>
      <w:r w:rsidR="00D56180" w:rsidRPr="00601047">
        <w:rPr>
          <w:rFonts w:ascii="Times New Roman" w:hAnsi="Times New Roman"/>
          <w:i/>
          <w:sz w:val="28"/>
          <w:szCs w:val="28"/>
        </w:rPr>
        <w:t>).</w:t>
      </w:r>
    </w:p>
    <w:p w14:paraId="55C4973B" w14:textId="03654DAD" w:rsidR="00A502C4" w:rsidRDefault="00804102" w:rsidP="00A502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7B27D9">
        <w:rPr>
          <w:rFonts w:ascii="Times New Roman" w:hAnsi="Times New Roman"/>
          <w:sz w:val="28"/>
          <w:szCs w:val="28"/>
        </w:rPr>
        <w:t>В течение 2023 года</w:t>
      </w:r>
      <w:r w:rsidR="00A502C4">
        <w:rPr>
          <w:rFonts w:ascii="Times New Roman" w:hAnsi="Times New Roman"/>
          <w:sz w:val="28"/>
          <w:szCs w:val="28"/>
        </w:rPr>
        <w:t xml:space="preserve"> к</w:t>
      </w:r>
      <w:r w:rsidR="00A502C4" w:rsidRPr="00BA780A">
        <w:rPr>
          <w:rFonts w:ascii="Times New Roman" w:hAnsi="Times New Roman"/>
          <w:sz w:val="28"/>
          <w:szCs w:val="28"/>
        </w:rPr>
        <w:t>омитет</w:t>
      </w:r>
      <w:r w:rsidR="00A502C4">
        <w:rPr>
          <w:rFonts w:ascii="Times New Roman" w:hAnsi="Times New Roman"/>
          <w:sz w:val="28"/>
          <w:szCs w:val="28"/>
        </w:rPr>
        <w:t>ом</w:t>
      </w:r>
      <w:r w:rsidR="00A502C4" w:rsidRPr="00BA780A">
        <w:rPr>
          <w:rFonts w:ascii="Times New Roman" w:hAnsi="Times New Roman"/>
          <w:sz w:val="28"/>
          <w:szCs w:val="28"/>
        </w:rPr>
        <w:t xml:space="preserve"> по ЖКХ, транспорту и связи</w:t>
      </w:r>
      <w:r w:rsidR="00A502C4">
        <w:rPr>
          <w:rFonts w:ascii="Times New Roman" w:hAnsi="Times New Roman"/>
          <w:sz w:val="28"/>
          <w:szCs w:val="28"/>
        </w:rPr>
        <w:t xml:space="preserve"> Думы Нижнеудинского муниципального образовани</w:t>
      </w:r>
      <w:r w:rsidR="00907937">
        <w:rPr>
          <w:rFonts w:ascii="Times New Roman" w:hAnsi="Times New Roman"/>
          <w:sz w:val="28"/>
          <w:szCs w:val="28"/>
        </w:rPr>
        <w:t>я совместно с председателем</w:t>
      </w:r>
      <w:r w:rsidR="00A502C4">
        <w:rPr>
          <w:rFonts w:ascii="Times New Roman" w:hAnsi="Times New Roman"/>
          <w:sz w:val="28"/>
          <w:szCs w:val="28"/>
        </w:rPr>
        <w:t xml:space="preserve"> </w:t>
      </w:r>
      <w:r w:rsidR="00F5387C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2F5C30">
        <w:rPr>
          <w:rFonts w:ascii="Times New Roman" w:hAnsi="Times New Roman"/>
          <w:sz w:val="28"/>
          <w:szCs w:val="28"/>
        </w:rPr>
        <w:t xml:space="preserve">проведены </w:t>
      </w:r>
      <w:r w:rsidR="00A502C4">
        <w:rPr>
          <w:rFonts w:ascii="Times New Roman" w:hAnsi="Times New Roman"/>
          <w:sz w:val="28"/>
          <w:szCs w:val="28"/>
        </w:rPr>
        <w:t>выездные обследования состояния муниципального имущества:</w:t>
      </w:r>
    </w:p>
    <w:p w14:paraId="71EAA871" w14:textId="4B7BDE6B" w:rsidR="00A502C4" w:rsidRDefault="00597D9A" w:rsidP="00A502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котельная слюдяной фабрики;</w:t>
      </w:r>
    </w:p>
    <w:p w14:paraId="524CFA79" w14:textId="43F7BEAF" w:rsidR="00A502C4" w:rsidRDefault="00597D9A" w:rsidP="00A502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котельная Новая, блок А и блок Б;</w:t>
      </w:r>
    </w:p>
    <w:p w14:paraId="6E31E4DF" w14:textId="52EA6BD4" w:rsidR="00A502C4" w:rsidRDefault="00597D9A" w:rsidP="00A502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электрокотельная;</w:t>
      </w:r>
    </w:p>
    <w:p w14:paraId="031ABF7B" w14:textId="58318E09" w:rsidR="00E73659" w:rsidRDefault="00E73659" w:rsidP="00E7365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Свердловский подземный водозабор.</w:t>
      </w:r>
    </w:p>
    <w:p w14:paraId="0022C61E" w14:textId="77777777" w:rsidR="00597D9A" w:rsidRDefault="00597D9A" w:rsidP="00597D9A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14:paraId="14FF4239" w14:textId="5363994C" w:rsidR="00907937" w:rsidRDefault="00907937" w:rsidP="00907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 депутатов Думы Нижнеудинского муниципального образования</w:t>
      </w:r>
      <w:r w:rsidR="00C83008">
        <w:rPr>
          <w:rFonts w:ascii="Times New Roman" w:hAnsi="Times New Roman"/>
          <w:sz w:val="28"/>
          <w:szCs w:val="28"/>
        </w:rPr>
        <w:t xml:space="preserve"> по перечню проектов народных инициатив </w:t>
      </w:r>
      <w:r w:rsidRPr="001E1F9A">
        <w:rPr>
          <w:rFonts w:ascii="Times New Roman" w:hAnsi="Times New Roman"/>
          <w:sz w:val="28"/>
          <w:szCs w:val="28"/>
        </w:rPr>
        <w:t>выполнен ремонт автомобильных дорог местного значения ул. Ленина (в границах улицы 2-ая Пролетарская, пер. Уватский), пер. Уватский (в</w:t>
      </w:r>
      <w:r w:rsidR="004A796B">
        <w:rPr>
          <w:rFonts w:ascii="Times New Roman" w:hAnsi="Times New Roman"/>
          <w:sz w:val="28"/>
          <w:szCs w:val="28"/>
        </w:rPr>
        <w:t xml:space="preserve"> границах улиц Ленина, Пушкина)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796B">
        <w:rPr>
          <w:rFonts w:ascii="Times New Roman" w:hAnsi="Times New Roman"/>
          <w:sz w:val="28"/>
          <w:szCs w:val="28"/>
        </w:rPr>
        <w:t>реализовано мероприятие по и</w:t>
      </w:r>
      <w:r w:rsidRPr="001E1F9A">
        <w:rPr>
          <w:rFonts w:ascii="Times New Roman" w:hAnsi="Times New Roman"/>
          <w:sz w:val="28"/>
          <w:szCs w:val="28"/>
        </w:rPr>
        <w:t>нициативному проекту «Убитым до</w:t>
      </w:r>
      <w:r w:rsidR="004A796B">
        <w:rPr>
          <w:rFonts w:ascii="Times New Roman" w:hAnsi="Times New Roman"/>
          <w:sz w:val="28"/>
          <w:szCs w:val="28"/>
        </w:rPr>
        <w:t xml:space="preserve">рогам-нет, хорошим дорогам-да». </w:t>
      </w:r>
    </w:p>
    <w:p w14:paraId="4F98EEB0" w14:textId="4A57FB1E" w:rsidR="00F4120C" w:rsidRDefault="00F87B1E" w:rsidP="00F412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7B1E">
        <w:rPr>
          <w:rFonts w:ascii="Times New Roman" w:hAnsi="Times New Roman"/>
          <w:sz w:val="28"/>
          <w:szCs w:val="28"/>
        </w:rPr>
        <w:t>Поддержка общественных инициатив некоммерческого сектора города</w:t>
      </w:r>
      <w:r w:rsidR="00F4120C">
        <w:rPr>
          <w:rFonts w:ascii="Times New Roman" w:hAnsi="Times New Roman"/>
          <w:sz w:val="28"/>
          <w:szCs w:val="28"/>
        </w:rPr>
        <w:t xml:space="preserve"> для депутатов Думы Нижнеудинского муниципального образования </w:t>
      </w:r>
      <w:r w:rsidR="00804102">
        <w:rPr>
          <w:rFonts w:ascii="Times New Roman" w:hAnsi="Times New Roman"/>
          <w:sz w:val="28"/>
          <w:szCs w:val="28"/>
        </w:rPr>
        <w:t xml:space="preserve">одним из </w:t>
      </w:r>
      <w:r w:rsidR="00804102" w:rsidRPr="007B27D9">
        <w:rPr>
          <w:rFonts w:ascii="Times New Roman" w:hAnsi="Times New Roman"/>
          <w:sz w:val="28"/>
          <w:szCs w:val="28"/>
        </w:rPr>
        <w:t>приоритетных направлений в работе Думы</w:t>
      </w:r>
      <w:r w:rsidR="00F4120C" w:rsidRPr="007B27D9">
        <w:rPr>
          <w:rFonts w:ascii="Times New Roman" w:hAnsi="Times New Roman"/>
          <w:sz w:val="28"/>
          <w:szCs w:val="28"/>
        </w:rPr>
        <w:t xml:space="preserve">. </w:t>
      </w:r>
      <w:r w:rsidRPr="007B27D9">
        <w:rPr>
          <w:rFonts w:ascii="Times New Roman" w:hAnsi="Times New Roman"/>
          <w:sz w:val="28"/>
          <w:szCs w:val="28"/>
        </w:rPr>
        <w:t>Подготовлены</w:t>
      </w:r>
      <w:r w:rsidRPr="00142D1A">
        <w:rPr>
          <w:rFonts w:ascii="Times New Roman" w:hAnsi="Times New Roman"/>
          <w:sz w:val="28"/>
          <w:szCs w:val="28"/>
        </w:rPr>
        <w:t xml:space="preserve"> письма поддержки для следующих проектов НРООСР «Доверие»: </w:t>
      </w:r>
    </w:p>
    <w:p w14:paraId="4A945CCF" w14:textId="77777777" w:rsidR="00F4120C" w:rsidRDefault="00F4120C" w:rsidP="00F412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87B1E" w:rsidRPr="00142D1A">
        <w:rPr>
          <w:rFonts w:ascii="Times New Roman" w:hAnsi="Times New Roman"/>
          <w:sz w:val="28"/>
          <w:szCs w:val="28"/>
        </w:rPr>
        <w:t>естиваль неограниченных возможностей «Благодать»</w:t>
      </w:r>
      <w:r>
        <w:rPr>
          <w:rFonts w:ascii="Times New Roman" w:hAnsi="Times New Roman"/>
          <w:sz w:val="28"/>
          <w:szCs w:val="28"/>
        </w:rPr>
        <w:t>;</w:t>
      </w:r>
      <w:r w:rsidR="00F87B1E" w:rsidRPr="00142D1A">
        <w:rPr>
          <w:rFonts w:ascii="Times New Roman" w:hAnsi="Times New Roman"/>
          <w:sz w:val="28"/>
          <w:szCs w:val="28"/>
        </w:rPr>
        <w:t xml:space="preserve"> </w:t>
      </w:r>
    </w:p>
    <w:p w14:paraId="3129C13C" w14:textId="77777777" w:rsidR="00F4120C" w:rsidRDefault="00F87B1E" w:rsidP="00F412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2D1A">
        <w:rPr>
          <w:rFonts w:ascii="Times New Roman" w:hAnsi="Times New Roman"/>
          <w:sz w:val="28"/>
          <w:szCs w:val="28"/>
        </w:rPr>
        <w:lastRenderedPageBreak/>
        <w:t>ресурсный центр для НКО и ТОС</w:t>
      </w:r>
      <w:r w:rsidR="00F4120C">
        <w:rPr>
          <w:rFonts w:ascii="Times New Roman" w:hAnsi="Times New Roman"/>
          <w:sz w:val="28"/>
          <w:szCs w:val="28"/>
        </w:rPr>
        <w:t xml:space="preserve"> «Нижнеудинск 2.0»;</w:t>
      </w:r>
      <w:r w:rsidRPr="00142D1A">
        <w:rPr>
          <w:rFonts w:ascii="Times New Roman" w:hAnsi="Times New Roman"/>
          <w:sz w:val="28"/>
          <w:szCs w:val="28"/>
        </w:rPr>
        <w:t xml:space="preserve"> </w:t>
      </w:r>
    </w:p>
    <w:p w14:paraId="0D5E1CBF" w14:textId="77777777" w:rsidR="00F4120C" w:rsidRDefault="00F4120C" w:rsidP="00F412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типография для НКО;</w:t>
      </w:r>
    </w:p>
    <w:p w14:paraId="6829BA6A" w14:textId="77777777" w:rsidR="00F4120C" w:rsidRDefault="00F87B1E" w:rsidP="00F4120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142D1A">
        <w:rPr>
          <w:rFonts w:ascii="Times New Roman" w:hAnsi="Times New Roman"/>
          <w:sz w:val="28"/>
          <w:szCs w:val="28"/>
        </w:rPr>
        <w:t>проект по развитию общественного пространства Лекторий «Фабрика: город и горожане»</w:t>
      </w:r>
      <w:r w:rsidR="00F4120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B412D1" w14:textId="0A6BED7B" w:rsidR="00F87B1E" w:rsidRDefault="00F4120C" w:rsidP="00F412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87B1E" w:rsidRPr="00491335">
        <w:rPr>
          <w:rFonts w:ascii="Times New Roman" w:hAnsi="Times New Roman"/>
          <w:sz w:val="28"/>
          <w:szCs w:val="28"/>
        </w:rPr>
        <w:t xml:space="preserve">з них два проекта </w:t>
      </w:r>
      <w:r w:rsidR="00F87B1E" w:rsidRPr="00142D1A">
        <w:rPr>
          <w:rFonts w:ascii="Times New Roman" w:hAnsi="Times New Roman"/>
          <w:sz w:val="28"/>
          <w:szCs w:val="28"/>
        </w:rPr>
        <w:t>получили поддержку на федеральном и областном уровне.</w:t>
      </w:r>
    </w:p>
    <w:p w14:paraId="0FF449B3" w14:textId="66295AB8" w:rsidR="00F4120C" w:rsidRDefault="00F4120C" w:rsidP="008669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финансовой </w:t>
      </w:r>
      <w:r w:rsidR="00804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поддержке </w:t>
      </w:r>
      <w:r w:rsidRPr="0043419B">
        <w:rPr>
          <w:sz w:val="28"/>
          <w:szCs w:val="28"/>
        </w:rPr>
        <w:t>Думы  Нижнеудинского муниципального образования</w:t>
      </w:r>
      <w:r>
        <w:rPr>
          <w:sz w:val="28"/>
          <w:szCs w:val="28"/>
        </w:rPr>
        <w:t xml:space="preserve"> и администрации города</w:t>
      </w:r>
      <w:r w:rsidR="008669BB">
        <w:rPr>
          <w:sz w:val="28"/>
          <w:szCs w:val="28"/>
        </w:rPr>
        <w:t xml:space="preserve"> Нижнеудинска вышло издание</w:t>
      </w:r>
      <w:r>
        <w:rPr>
          <w:sz w:val="28"/>
          <w:szCs w:val="28"/>
        </w:rPr>
        <w:t xml:space="preserve"> об истории Нижнеудинской комсомольской организации, посвященное 105-летию ВЛКСМ</w:t>
      </w:r>
      <w:r w:rsidR="00564E51">
        <w:rPr>
          <w:sz w:val="28"/>
          <w:szCs w:val="28"/>
        </w:rPr>
        <w:t xml:space="preserve"> </w:t>
      </w:r>
      <w:r w:rsidR="00564E51" w:rsidRPr="007B27D9">
        <w:rPr>
          <w:sz w:val="28"/>
          <w:szCs w:val="28"/>
        </w:rPr>
        <w:t>в количестве 120 экземпляров.</w:t>
      </w:r>
      <w:r w:rsidRPr="0043419B">
        <w:rPr>
          <w:sz w:val="28"/>
          <w:szCs w:val="28"/>
        </w:rPr>
        <w:t xml:space="preserve"> </w:t>
      </w:r>
    </w:p>
    <w:p w14:paraId="28A389CD" w14:textId="01EDAD60" w:rsidR="008669BB" w:rsidRDefault="008669BB" w:rsidP="008669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к</w:t>
      </w:r>
      <w:r w:rsidRPr="00D93F7D">
        <w:rPr>
          <w:sz w:val="28"/>
          <w:szCs w:val="28"/>
        </w:rPr>
        <w:t>оманда Думы города Нижнеудинска приняла участие в межмуниципальной Спартакиаде среди депутатов о</w:t>
      </w:r>
      <w:r w:rsidR="00F96DE1">
        <w:rPr>
          <w:sz w:val="28"/>
          <w:szCs w:val="28"/>
        </w:rPr>
        <w:t>рганов представительной власти</w:t>
      </w:r>
      <w:r w:rsidRPr="00491335">
        <w:rPr>
          <w:sz w:val="28"/>
          <w:szCs w:val="28"/>
        </w:rPr>
        <w:t xml:space="preserve">, </w:t>
      </w:r>
      <w:r w:rsidRPr="00D93F7D">
        <w:rPr>
          <w:sz w:val="28"/>
          <w:szCs w:val="28"/>
        </w:rPr>
        <w:t>посвященн</w:t>
      </w:r>
      <w:r w:rsidR="00F96DE1">
        <w:rPr>
          <w:sz w:val="28"/>
          <w:szCs w:val="28"/>
        </w:rPr>
        <w:t>ой</w:t>
      </w:r>
      <w:r w:rsidRPr="00D93F7D">
        <w:rPr>
          <w:sz w:val="28"/>
          <w:szCs w:val="28"/>
        </w:rPr>
        <w:t xml:space="preserve"> 78-ой годовщине Великой Победы</w:t>
      </w:r>
      <w:r w:rsidR="00F96DE1">
        <w:rPr>
          <w:sz w:val="28"/>
          <w:szCs w:val="28"/>
        </w:rPr>
        <w:t xml:space="preserve">. </w:t>
      </w:r>
      <w:r w:rsidR="00F96DE1" w:rsidRPr="00D93F7D">
        <w:rPr>
          <w:sz w:val="28"/>
          <w:szCs w:val="28"/>
        </w:rPr>
        <w:t>Участниками этого события стали представители Дум муниципальны</w:t>
      </w:r>
      <w:r w:rsidR="00F96DE1">
        <w:rPr>
          <w:sz w:val="28"/>
          <w:szCs w:val="28"/>
        </w:rPr>
        <w:t xml:space="preserve">х образований Приангарья. Команды </w:t>
      </w:r>
      <w:r w:rsidR="00F96DE1" w:rsidRPr="00D93F7D">
        <w:rPr>
          <w:sz w:val="28"/>
          <w:szCs w:val="28"/>
        </w:rPr>
        <w:t>Нижнеудинск и Нижнеудинский район, Тайшет и Тайшетский район, Тулунский, Куйтунский районы, город Алзамай, П</w:t>
      </w:r>
      <w:r w:rsidR="00F96DE1">
        <w:rPr>
          <w:sz w:val="28"/>
          <w:szCs w:val="28"/>
        </w:rPr>
        <w:t xml:space="preserve">равительство Иркутской области </w:t>
      </w:r>
      <w:r w:rsidR="00564E51" w:rsidRPr="007B27D9">
        <w:rPr>
          <w:sz w:val="28"/>
          <w:szCs w:val="28"/>
        </w:rPr>
        <w:t xml:space="preserve"> продемонстрировали </w:t>
      </w:r>
      <w:r w:rsidR="00F96DE1" w:rsidRPr="007B27D9">
        <w:rPr>
          <w:sz w:val="28"/>
          <w:szCs w:val="28"/>
        </w:rPr>
        <w:t>активн</w:t>
      </w:r>
      <w:r w:rsidR="00564E51" w:rsidRPr="007B27D9">
        <w:rPr>
          <w:sz w:val="28"/>
          <w:szCs w:val="28"/>
        </w:rPr>
        <w:t>ую</w:t>
      </w:r>
      <w:r w:rsidR="00F96DE1" w:rsidRPr="007B27D9">
        <w:rPr>
          <w:sz w:val="28"/>
          <w:szCs w:val="28"/>
        </w:rPr>
        <w:t xml:space="preserve"> гражданск</w:t>
      </w:r>
      <w:r w:rsidR="00564E51" w:rsidRPr="007B27D9">
        <w:rPr>
          <w:sz w:val="28"/>
          <w:szCs w:val="28"/>
        </w:rPr>
        <w:t>ую</w:t>
      </w:r>
      <w:r w:rsidR="00F96DE1" w:rsidRPr="007B27D9">
        <w:rPr>
          <w:sz w:val="28"/>
          <w:szCs w:val="28"/>
        </w:rPr>
        <w:t xml:space="preserve"> позици</w:t>
      </w:r>
      <w:r w:rsidR="00564E51" w:rsidRPr="007B27D9">
        <w:rPr>
          <w:sz w:val="28"/>
          <w:szCs w:val="28"/>
        </w:rPr>
        <w:t>ю</w:t>
      </w:r>
      <w:r w:rsidR="00F96DE1" w:rsidRPr="007B27D9">
        <w:rPr>
          <w:sz w:val="28"/>
          <w:szCs w:val="28"/>
        </w:rPr>
        <w:t xml:space="preserve"> и здорового образа жизни.</w:t>
      </w:r>
    </w:p>
    <w:p w14:paraId="0927F535" w14:textId="14FA7819" w:rsidR="00F96DE1" w:rsidRPr="00142D1A" w:rsidRDefault="00F96DE1" w:rsidP="00F96D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Думы Нижнеудинского муниципального образования принимали активное участие в благотворительных акциях</w:t>
      </w:r>
      <w:r w:rsidR="008E357B">
        <w:rPr>
          <w:rFonts w:ascii="Times New Roman" w:hAnsi="Times New Roman"/>
          <w:sz w:val="28"/>
          <w:szCs w:val="28"/>
        </w:rPr>
        <w:t xml:space="preserve">, </w:t>
      </w:r>
      <w:r w:rsidRPr="00142D1A">
        <w:rPr>
          <w:rFonts w:ascii="Times New Roman" w:hAnsi="Times New Roman"/>
          <w:sz w:val="28"/>
          <w:szCs w:val="28"/>
        </w:rPr>
        <w:t>в сборе средств на приобретение подарков детям, чьи родители находятся в зоне СВО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1335">
        <w:rPr>
          <w:rFonts w:ascii="Times New Roman" w:hAnsi="Times New Roman"/>
          <w:sz w:val="28"/>
          <w:szCs w:val="28"/>
        </w:rPr>
        <w:t xml:space="preserve">оказывали помощь </w:t>
      </w:r>
      <w:r>
        <w:rPr>
          <w:rFonts w:ascii="Times New Roman" w:hAnsi="Times New Roman"/>
          <w:sz w:val="28"/>
          <w:szCs w:val="28"/>
        </w:rPr>
        <w:t xml:space="preserve">в проведении </w:t>
      </w:r>
      <w:r w:rsidRPr="00142D1A">
        <w:rPr>
          <w:rFonts w:ascii="Times New Roman" w:hAnsi="Times New Roman"/>
          <w:sz w:val="28"/>
          <w:szCs w:val="28"/>
        </w:rPr>
        <w:t>декады инвалидов в декабре 2023 года</w:t>
      </w:r>
      <w:r w:rsidR="00C576BB">
        <w:rPr>
          <w:rFonts w:ascii="Times New Roman" w:hAnsi="Times New Roman"/>
          <w:sz w:val="28"/>
          <w:szCs w:val="28"/>
        </w:rPr>
        <w:t xml:space="preserve"> по приобретению подарков</w:t>
      </w:r>
      <w:r w:rsidRPr="00142D1A">
        <w:rPr>
          <w:rFonts w:ascii="Times New Roman" w:hAnsi="Times New Roman"/>
          <w:sz w:val="28"/>
          <w:szCs w:val="28"/>
        </w:rPr>
        <w:t xml:space="preserve"> для детей с ограниченными возможностями</w:t>
      </w:r>
      <w:r w:rsidR="00C576BB">
        <w:rPr>
          <w:rFonts w:ascii="Times New Roman" w:hAnsi="Times New Roman"/>
          <w:sz w:val="28"/>
          <w:szCs w:val="28"/>
        </w:rPr>
        <w:t>.</w:t>
      </w:r>
    </w:p>
    <w:p w14:paraId="3BDAFF8F" w14:textId="77777777" w:rsidR="00C576BB" w:rsidRDefault="00C576BB" w:rsidP="00C576B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0EE86" w14:textId="04428E2C" w:rsidR="00516E08" w:rsidRDefault="00564E51" w:rsidP="00C576B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7D9">
        <w:rPr>
          <w:rFonts w:ascii="Times New Roman" w:hAnsi="Times New Roman"/>
          <w:sz w:val="28"/>
          <w:szCs w:val="28"/>
        </w:rPr>
        <w:t>Одним</w:t>
      </w:r>
      <w:r w:rsidR="00812609" w:rsidRPr="007B27D9">
        <w:rPr>
          <w:rFonts w:ascii="Times New Roman" w:hAnsi="Times New Roman"/>
          <w:sz w:val="28"/>
          <w:szCs w:val="28"/>
        </w:rPr>
        <w:t xml:space="preserve"> из ключевых </w:t>
      </w:r>
      <w:r w:rsidRPr="007B27D9">
        <w:rPr>
          <w:rFonts w:ascii="Times New Roman" w:hAnsi="Times New Roman"/>
          <w:sz w:val="28"/>
          <w:szCs w:val="28"/>
        </w:rPr>
        <w:t>направлений</w:t>
      </w:r>
      <w:r w:rsidR="00812609" w:rsidRPr="007B27D9">
        <w:rPr>
          <w:rFonts w:ascii="Times New Roman" w:hAnsi="Times New Roman"/>
          <w:sz w:val="28"/>
          <w:szCs w:val="28"/>
        </w:rPr>
        <w:t xml:space="preserve"> работы</w:t>
      </w:r>
      <w:r w:rsidR="00E519C5" w:rsidRPr="00C576BB">
        <w:rPr>
          <w:rFonts w:ascii="Times New Roman" w:hAnsi="Times New Roman"/>
          <w:sz w:val="28"/>
          <w:szCs w:val="28"/>
        </w:rPr>
        <w:t xml:space="preserve"> Думы Нижнеудинского муниципального </w:t>
      </w:r>
      <w:r w:rsidR="00E519C5" w:rsidRPr="009E79E3">
        <w:rPr>
          <w:rFonts w:ascii="Times New Roman" w:hAnsi="Times New Roman"/>
          <w:sz w:val="28"/>
          <w:szCs w:val="28"/>
        </w:rPr>
        <w:t>образования является осуществление контро</w:t>
      </w:r>
      <w:r w:rsidR="002B1CF1" w:rsidRPr="009E79E3">
        <w:rPr>
          <w:rFonts w:ascii="Times New Roman" w:hAnsi="Times New Roman"/>
          <w:sz w:val="28"/>
          <w:szCs w:val="28"/>
        </w:rPr>
        <w:t xml:space="preserve">льных полномочий, закрепленных </w:t>
      </w:r>
      <w:r w:rsidR="00E519C5" w:rsidRPr="009E79E3">
        <w:rPr>
          <w:rFonts w:ascii="Times New Roman" w:hAnsi="Times New Roman"/>
          <w:sz w:val="28"/>
          <w:szCs w:val="28"/>
        </w:rPr>
        <w:t>Федеральным законом №131-ФЗ "Об общих принципах организации местного самоуправления в Российской Федерации", Уставом Нижнеудинского муниципального образования, Регламентом Думы Нижнеудинского муниципального образования.</w:t>
      </w:r>
      <w:bookmarkStart w:id="1" w:name="_Hlk64379320"/>
    </w:p>
    <w:p w14:paraId="0B67B810" w14:textId="77777777" w:rsidR="00061E33" w:rsidRPr="00420E8B" w:rsidRDefault="00061E33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95B1C5" w14:textId="1C22C992" w:rsidR="0013342F" w:rsidRDefault="008D3004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Дума городского поселения взаимодействует с Контрольно-счетной палатой Нижнеудинского муниципального образования, планы деятельности которой формируются, в том числе, с учетом предложений депутатов.</w:t>
      </w:r>
      <w:bookmarkEnd w:id="1"/>
    </w:p>
    <w:p w14:paraId="7D9BAC65" w14:textId="77777777" w:rsidR="00597D9A" w:rsidRPr="00420E8B" w:rsidRDefault="00597D9A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895DB9" w14:textId="53A3D273" w:rsidR="0013342F" w:rsidRPr="00420E8B" w:rsidRDefault="008D3004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В 202</w:t>
      </w:r>
      <w:r w:rsidR="009773E1" w:rsidRPr="00420E8B">
        <w:rPr>
          <w:rFonts w:ascii="Times New Roman" w:hAnsi="Times New Roman"/>
          <w:sz w:val="28"/>
          <w:szCs w:val="28"/>
        </w:rPr>
        <w:t>3</w:t>
      </w:r>
      <w:r w:rsidRPr="00420E8B">
        <w:rPr>
          <w:rFonts w:ascii="Times New Roman" w:hAnsi="Times New Roman"/>
          <w:sz w:val="28"/>
          <w:szCs w:val="28"/>
        </w:rPr>
        <w:t xml:space="preserve"> году в адрес Контрольно-счетной палаты с целью проведения экспертизы и подготовки заключений направлено</w:t>
      </w:r>
      <w:r w:rsidR="0013342F" w:rsidRPr="00420E8B">
        <w:rPr>
          <w:rFonts w:ascii="Times New Roman" w:hAnsi="Times New Roman"/>
          <w:sz w:val="28"/>
          <w:szCs w:val="28"/>
        </w:rPr>
        <w:t>:</w:t>
      </w:r>
    </w:p>
    <w:p w14:paraId="19D863E2" w14:textId="6BCCB384" w:rsidR="0013342F" w:rsidRPr="00420E8B" w:rsidRDefault="008D3004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0E8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2054F" w:rsidRPr="00420E8B">
        <w:rPr>
          <w:rFonts w:ascii="Times New Roman" w:hAnsi="Times New Roman"/>
          <w:sz w:val="28"/>
          <w:szCs w:val="28"/>
        </w:rPr>
        <w:t xml:space="preserve">1. </w:t>
      </w:r>
      <w:r w:rsidR="009773E1" w:rsidRPr="00420E8B">
        <w:rPr>
          <w:rFonts w:ascii="Times New Roman" w:hAnsi="Times New Roman"/>
          <w:sz w:val="28"/>
          <w:szCs w:val="28"/>
        </w:rPr>
        <w:t>шесть</w:t>
      </w:r>
      <w:r w:rsidRPr="00420E8B">
        <w:rPr>
          <w:rFonts w:ascii="Times New Roman" w:hAnsi="Times New Roman"/>
          <w:sz w:val="28"/>
          <w:szCs w:val="28"/>
        </w:rPr>
        <w:t xml:space="preserve"> </w:t>
      </w:r>
      <w:r w:rsidR="0013342F" w:rsidRPr="00420E8B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проектов решений Думы Нижнеудинского муниципального образования, касающихся корректировок бюджета Нижнеудинского муниципального образования на 202</w:t>
      </w:r>
      <w:r w:rsidR="009773E1" w:rsidRPr="00420E8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3342F" w:rsidRPr="00420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9773E1" w:rsidRPr="00420E8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3342F" w:rsidRPr="00420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9773E1" w:rsidRPr="00420E8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3342F" w:rsidRPr="00420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годов;</w:t>
      </w:r>
    </w:p>
    <w:p w14:paraId="6223E1F5" w14:textId="39D3EB4F" w:rsidR="0013342F" w:rsidRPr="00420E8B" w:rsidRDefault="0082054F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0E8B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13342F" w:rsidRPr="00420E8B">
        <w:rPr>
          <w:rFonts w:ascii="Times New Roman" w:eastAsia="Times New Roman" w:hAnsi="Times New Roman"/>
          <w:sz w:val="28"/>
          <w:szCs w:val="28"/>
          <w:lang w:eastAsia="ru-RU"/>
        </w:rPr>
        <w:t>проект решения "Об утверждении отчета об исполнении бюджета Нижнеудинского муниципального образования за 202</w:t>
      </w:r>
      <w:r w:rsidR="009773E1" w:rsidRPr="00420E8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342F" w:rsidRPr="00420E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год";</w:t>
      </w:r>
    </w:p>
    <w:p w14:paraId="7024FC86" w14:textId="49CA352D" w:rsidR="00BF5FF2" w:rsidRDefault="0082054F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E8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F5FF2" w:rsidRPr="00420E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"О бюджете </w:t>
      </w:r>
      <w:r w:rsidR="0013342F" w:rsidRPr="00420E8B">
        <w:rPr>
          <w:rFonts w:ascii="Times New Roman" w:eastAsia="Times New Roman" w:hAnsi="Times New Roman"/>
          <w:sz w:val="28"/>
          <w:szCs w:val="28"/>
          <w:lang w:eastAsia="ru-RU"/>
        </w:rPr>
        <w:t>Нижнеудинского муниципального образования на 202</w:t>
      </w:r>
      <w:r w:rsidR="009773E1" w:rsidRPr="00420E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354C" w:rsidRPr="00420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342F" w:rsidRPr="00420E8B">
        <w:rPr>
          <w:rFonts w:ascii="Times New Roman" w:eastAsia="Times New Roman" w:hAnsi="Times New Roman"/>
          <w:sz w:val="28"/>
          <w:szCs w:val="28"/>
          <w:lang w:eastAsia="ru-RU"/>
        </w:rPr>
        <w:t>год и плановый период 202</w:t>
      </w:r>
      <w:r w:rsidR="009773E1" w:rsidRPr="00420E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3342F" w:rsidRPr="00420E8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9773E1" w:rsidRPr="00420E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3342F" w:rsidRPr="00420E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BF5FF2" w:rsidRPr="00420E8B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14:paraId="6D66CF12" w14:textId="77777777" w:rsidR="00597D9A" w:rsidRPr="00420E8B" w:rsidRDefault="00597D9A" w:rsidP="00516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56B3E8" w14:textId="56B43AE9" w:rsidR="00BF5FF2" w:rsidRPr="00420E8B" w:rsidRDefault="008D3004" w:rsidP="00BF5FF2">
      <w:pPr>
        <w:pStyle w:val="Default"/>
        <w:spacing w:line="271" w:lineRule="auto"/>
        <w:ind w:firstLine="851"/>
        <w:jc w:val="both"/>
        <w:rPr>
          <w:color w:val="auto"/>
          <w:sz w:val="28"/>
          <w:szCs w:val="28"/>
        </w:rPr>
      </w:pPr>
      <w:r w:rsidRPr="00420E8B">
        <w:rPr>
          <w:color w:val="auto"/>
          <w:sz w:val="28"/>
          <w:szCs w:val="28"/>
        </w:rPr>
        <w:t xml:space="preserve"> По предложению депутатов Контрольно-счетной палатой проведено </w:t>
      </w:r>
      <w:r w:rsidR="004835D4" w:rsidRPr="00420E8B">
        <w:rPr>
          <w:color w:val="auto"/>
          <w:sz w:val="28"/>
          <w:szCs w:val="28"/>
        </w:rPr>
        <w:t>три проверочных мероприятия</w:t>
      </w:r>
      <w:r w:rsidRPr="00420E8B">
        <w:rPr>
          <w:color w:val="auto"/>
          <w:sz w:val="28"/>
          <w:szCs w:val="28"/>
        </w:rPr>
        <w:t xml:space="preserve">: </w:t>
      </w:r>
    </w:p>
    <w:p w14:paraId="4583ACF3" w14:textId="7ECD8EB6" w:rsidR="00614324" w:rsidRPr="00420E8B" w:rsidRDefault="00BF5FF2" w:rsidP="0061432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E8B">
        <w:rPr>
          <w:rFonts w:ascii="Times New Roman" w:hAnsi="Times New Roman"/>
          <w:sz w:val="28"/>
          <w:szCs w:val="28"/>
        </w:rPr>
        <w:t>1.</w:t>
      </w:r>
      <w:r w:rsidRPr="00420E8B">
        <w:rPr>
          <w:sz w:val="28"/>
          <w:szCs w:val="28"/>
        </w:rPr>
        <w:t xml:space="preserve"> </w:t>
      </w:r>
      <w:r w:rsidR="004835D4" w:rsidRPr="00420E8B">
        <w:rPr>
          <w:rFonts w:ascii="Times New Roman" w:hAnsi="Times New Roman"/>
          <w:sz w:val="28"/>
          <w:szCs w:val="28"/>
        </w:rPr>
        <w:t>экспертно-аналитическое мероприятие</w:t>
      </w:r>
      <w:r w:rsidR="004835D4" w:rsidRPr="00420E8B">
        <w:rPr>
          <w:sz w:val="28"/>
          <w:szCs w:val="28"/>
        </w:rPr>
        <w:t xml:space="preserve"> </w:t>
      </w:r>
      <w:r w:rsidR="004835D4" w:rsidRPr="00420E8B">
        <w:rPr>
          <w:rFonts w:ascii="Times New Roman" w:eastAsia="Times New Roman" w:hAnsi="Times New Roman"/>
          <w:sz w:val="28"/>
          <w:szCs w:val="28"/>
          <w:lang w:eastAsia="ru-RU"/>
        </w:rPr>
        <w:t>«Анализ использования бюджетных средств, выделенных на реализацию муниципальной программы «Развитие жилищно-коммунального хозяйства Нижнеудинского муниципального образования на 2017-2025 годы» в части ремонта инженерной инфраструктуры в Нижнеудинском муниципальном образовании» в истекшем периоде 2023 года;</w:t>
      </w:r>
    </w:p>
    <w:p w14:paraId="7D0E877B" w14:textId="02C36B70" w:rsidR="009C7AE0" w:rsidRPr="00420E8B" w:rsidRDefault="00BF5FF2" w:rsidP="009C7AE0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E8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835D4" w:rsidRPr="00420E8B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экспертно-аналитическое мероприятие по вопросу использования земельного участка, расположенного по адресу: Иркутская область, Нижнеудинск, ул. Ленина, №14/б;</w:t>
      </w:r>
    </w:p>
    <w:p w14:paraId="19C7C125" w14:textId="20DC95A2" w:rsidR="004835D4" w:rsidRDefault="004835D4" w:rsidP="009C7AE0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E8B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контрольное мероприятие «Соблюдение требований бюджетного законодательства администрацией Нижнеудинского муниципального образования при расходовании денежных средств на проведение ремонта автомобильных дорог общего пользования местного значения ул. </w:t>
      </w:r>
      <w:proofErr w:type="spellStart"/>
      <w:r w:rsidRPr="00420E8B">
        <w:rPr>
          <w:rFonts w:ascii="Times New Roman" w:eastAsia="Times New Roman" w:hAnsi="Times New Roman"/>
          <w:sz w:val="28"/>
          <w:szCs w:val="28"/>
          <w:lang w:eastAsia="ru-RU"/>
        </w:rPr>
        <w:t>Кашика</w:t>
      </w:r>
      <w:proofErr w:type="spellEnd"/>
      <w:r w:rsidRPr="00420E8B">
        <w:rPr>
          <w:rFonts w:ascii="Times New Roman" w:eastAsia="Times New Roman" w:hAnsi="Times New Roman"/>
          <w:sz w:val="28"/>
          <w:szCs w:val="28"/>
          <w:lang w:eastAsia="ru-RU"/>
        </w:rPr>
        <w:t>, ул. Димитрова в целях ликвидации последствий ЧС».</w:t>
      </w:r>
    </w:p>
    <w:p w14:paraId="49652F08" w14:textId="77777777" w:rsidR="00597D9A" w:rsidRPr="00420E8B" w:rsidRDefault="00597D9A" w:rsidP="009C7AE0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6C2678" w14:textId="6515D0C0" w:rsidR="0028464C" w:rsidRPr="00420E8B" w:rsidRDefault="00822B6B" w:rsidP="008109F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Особое внимание депутатами уделяется рассмотрению материалов КСП по проверкам законного и эффективного использования бюджетных средств в рамках муниципальных программ.</w:t>
      </w:r>
    </w:p>
    <w:p w14:paraId="10F64938" w14:textId="77777777" w:rsidR="00F87B1E" w:rsidRDefault="00F87B1E" w:rsidP="008109F0">
      <w:pPr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C0F4502" w14:textId="0801622B" w:rsidR="00E321F3" w:rsidRDefault="00564E51" w:rsidP="00420E8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7D9">
        <w:rPr>
          <w:rFonts w:ascii="Times New Roman" w:hAnsi="Times New Roman"/>
          <w:sz w:val="28"/>
          <w:szCs w:val="28"/>
        </w:rPr>
        <w:t xml:space="preserve">Основным направлением в работе </w:t>
      </w:r>
      <w:r w:rsidR="00E519C5" w:rsidRPr="007B27D9">
        <w:rPr>
          <w:rFonts w:ascii="Times New Roman" w:hAnsi="Times New Roman"/>
          <w:sz w:val="28"/>
          <w:szCs w:val="28"/>
        </w:rPr>
        <w:t>Думы</w:t>
      </w:r>
      <w:r w:rsidR="00E519C5" w:rsidRPr="00812609">
        <w:rPr>
          <w:rFonts w:ascii="Times New Roman" w:hAnsi="Times New Roman"/>
          <w:sz w:val="28"/>
          <w:szCs w:val="28"/>
        </w:rPr>
        <w:t xml:space="preserve"> городского поселения является взаимодействие представительного органа с населением.</w:t>
      </w:r>
    </w:p>
    <w:p w14:paraId="08683597" w14:textId="77777777" w:rsidR="00597D9A" w:rsidRPr="00812609" w:rsidRDefault="00597D9A" w:rsidP="00420E8B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E034D" w14:textId="5C33C898" w:rsidR="000D3D3D" w:rsidRDefault="00E519C5" w:rsidP="000D3D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2609">
        <w:rPr>
          <w:rFonts w:ascii="Times New Roman" w:hAnsi="Times New Roman"/>
          <w:sz w:val="28"/>
          <w:szCs w:val="28"/>
        </w:rPr>
        <w:t>В работе с населением депутаты руководствуются Федеральным законом от 2 мая 2006 года №</w:t>
      </w:r>
      <w:r w:rsidR="0082054F" w:rsidRPr="00812609">
        <w:rPr>
          <w:rFonts w:ascii="Times New Roman" w:hAnsi="Times New Roman"/>
          <w:sz w:val="28"/>
          <w:szCs w:val="28"/>
        </w:rPr>
        <w:t xml:space="preserve"> </w:t>
      </w:r>
      <w:r w:rsidRPr="00812609">
        <w:rPr>
          <w:rFonts w:ascii="Times New Roman" w:hAnsi="Times New Roman"/>
          <w:sz w:val="28"/>
          <w:szCs w:val="28"/>
        </w:rPr>
        <w:t>59-ФЗ «О порядке рассмотрения обращений граждан Российской Федерации</w:t>
      </w:r>
      <w:bookmarkStart w:id="2" w:name="_Hlk125543652"/>
      <w:r w:rsidRPr="00812609">
        <w:rPr>
          <w:rFonts w:ascii="Times New Roman" w:hAnsi="Times New Roman"/>
          <w:sz w:val="28"/>
          <w:szCs w:val="28"/>
        </w:rPr>
        <w:t>»</w:t>
      </w:r>
      <w:bookmarkEnd w:id="2"/>
      <w:r w:rsidRPr="00812609">
        <w:rPr>
          <w:rFonts w:ascii="Times New Roman" w:hAnsi="Times New Roman"/>
          <w:sz w:val="28"/>
          <w:szCs w:val="28"/>
        </w:rPr>
        <w:t>, Уставом Нижнеудинского муниципального образования и Регламентом Думы.</w:t>
      </w:r>
      <w:r w:rsidRPr="00812609">
        <w:rPr>
          <w:rFonts w:ascii="Times New Roman" w:hAnsi="Times New Roman"/>
          <w:sz w:val="28"/>
          <w:szCs w:val="28"/>
        </w:rPr>
        <w:tab/>
      </w:r>
    </w:p>
    <w:p w14:paraId="49A36275" w14:textId="77777777" w:rsidR="00597D9A" w:rsidRPr="00812609" w:rsidRDefault="00597D9A" w:rsidP="000D3D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E927CF" w14:textId="76DBD420" w:rsidR="0061060D" w:rsidRDefault="00E51FD9" w:rsidP="000D3D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2609">
        <w:rPr>
          <w:rFonts w:ascii="Times New Roman" w:hAnsi="Times New Roman"/>
          <w:sz w:val="28"/>
          <w:szCs w:val="28"/>
        </w:rPr>
        <w:lastRenderedPageBreak/>
        <w:t>В 2023 году</w:t>
      </w:r>
      <w:r w:rsidR="004E416E" w:rsidRPr="00812609">
        <w:rPr>
          <w:rFonts w:ascii="Times New Roman" w:hAnsi="Times New Roman"/>
          <w:sz w:val="28"/>
          <w:szCs w:val="28"/>
        </w:rPr>
        <w:t xml:space="preserve"> </w:t>
      </w:r>
      <w:r w:rsidR="00F77881" w:rsidRPr="00812609">
        <w:rPr>
          <w:rFonts w:ascii="Times New Roman" w:hAnsi="Times New Roman"/>
          <w:sz w:val="28"/>
          <w:szCs w:val="28"/>
        </w:rPr>
        <w:t>депутаты проводили о</w:t>
      </w:r>
      <w:r w:rsidR="0061060D" w:rsidRPr="00812609">
        <w:rPr>
          <w:rFonts w:ascii="Times New Roman" w:hAnsi="Times New Roman"/>
          <w:sz w:val="28"/>
          <w:szCs w:val="28"/>
        </w:rPr>
        <w:t>фициа</w:t>
      </w:r>
      <w:r w:rsidR="00F77881" w:rsidRPr="00812609">
        <w:rPr>
          <w:rFonts w:ascii="Times New Roman" w:hAnsi="Times New Roman"/>
          <w:sz w:val="28"/>
          <w:szCs w:val="28"/>
        </w:rPr>
        <w:t>льный прием граждан. Утвержденный г</w:t>
      </w:r>
      <w:r w:rsidR="004E416E" w:rsidRPr="00812609">
        <w:rPr>
          <w:rFonts w:ascii="Times New Roman" w:hAnsi="Times New Roman"/>
          <w:sz w:val="28"/>
          <w:szCs w:val="28"/>
        </w:rPr>
        <w:t>рафик приема граждан опубликовывался на официальном сайте администрации Нижнеудинского муниципального образования и дополнительно размещался на стенде в здании администрации.</w:t>
      </w:r>
    </w:p>
    <w:p w14:paraId="6A65BDEB" w14:textId="77777777" w:rsidR="00597D9A" w:rsidRPr="00812609" w:rsidRDefault="00597D9A" w:rsidP="000D3D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36FF7F" w14:textId="71E63DFD" w:rsidR="00E519C5" w:rsidRDefault="00E519C5" w:rsidP="00306E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2609">
        <w:rPr>
          <w:rFonts w:ascii="Times New Roman" w:hAnsi="Times New Roman"/>
          <w:sz w:val="28"/>
          <w:szCs w:val="28"/>
        </w:rPr>
        <w:t>Прием граждан депутатами Думы проходи</w:t>
      </w:r>
      <w:r w:rsidR="000A2CA3" w:rsidRPr="00812609">
        <w:rPr>
          <w:rFonts w:ascii="Times New Roman" w:hAnsi="Times New Roman"/>
          <w:sz w:val="28"/>
          <w:szCs w:val="28"/>
        </w:rPr>
        <w:t>л</w:t>
      </w:r>
      <w:r w:rsidRPr="0081260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812609">
        <w:rPr>
          <w:rFonts w:ascii="Times New Roman" w:hAnsi="Times New Roman"/>
          <w:sz w:val="28"/>
          <w:szCs w:val="28"/>
        </w:rPr>
        <w:t>в общественной приемной, расположенной в здании администрации</w:t>
      </w:r>
      <w:r w:rsidR="005E1CC4" w:rsidRPr="00812609">
        <w:rPr>
          <w:rFonts w:ascii="Times New Roman" w:hAnsi="Times New Roman"/>
          <w:sz w:val="28"/>
          <w:szCs w:val="28"/>
        </w:rPr>
        <w:t>,</w:t>
      </w:r>
      <w:r w:rsidRPr="00812609">
        <w:rPr>
          <w:rFonts w:ascii="Times New Roman" w:hAnsi="Times New Roman"/>
          <w:sz w:val="28"/>
          <w:szCs w:val="28"/>
        </w:rPr>
        <w:t xml:space="preserve"> каждую среду с 17:00 до 19:00</w:t>
      </w:r>
      <w:r w:rsidR="007626FF" w:rsidRPr="00812609">
        <w:rPr>
          <w:rFonts w:ascii="Times New Roman" w:hAnsi="Times New Roman"/>
          <w:sz w:val="28"/>
          <w:szCs w:val="28"/>
        </w:rPr>
        <w:t xml:space="preserve"> по адресу: город Нижнеудинск, </w:t>
      </w:r>
      <w:r w:rsidRPr="00812609">
        <w:rPr>
          <w:rFonts w:ascii="Times New Roman" w:hAnsi="Times New Roman"/>
          <w:sz w:val="28"/>
          <w:szCs w:val="28"/>
        </w:rPr>
        <w:t xml:space="preserve">улица Ленина, 40. </w:t>
      </w:r>
    </w:p>
    <w:p w14:paraId="28E51177" w14:textId="77777777" w:rsidR="00597D9A" w:rsidRDefault="00597D9A" w:rsidP="00306E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3EFD8D" w14:textId="0E68DD9C" w:rsidR="00812609" w:rsidRDefault="00812609" w:rsidP="00306E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15604">
        <w:rPr>
          <w:rFonts w:ascii="Times New Roman" w:hAnsi="Times New Roman"/>
          <w:sz w:val="28"/>
          <w:szCs w:val="28"/>
        </w:rPr>
        <w:t>Регистрация поступивших обра</w:t>
      </w:r>
      <w:r w:rsidR="00420E8B">
        <w:rPr>
          <w:rFonts w:ascii="Times New Roman" w:hAnsi="Times New Roman"/>
          <w:sz w:val="28"/>
          <w:szCs w:val="28"/>
        </w:rPr>
        <w:t>щений на приемах граждан проводилась</w:t>
      </w:r>
      <w:r w:rsidRPr="00E15604">
        <w:rPr>
          <w:rFonts w:ascii="Times New Roman" w:hAnsi="Times New Roman"/>
          <w:sz w:val="28"/>
          <w:szCs w:val="28"/>
        </w:rPr>
        <w:t xml:space="preserve"> депутатами в журнале приема. Обращени</w:t>
      </w:r>
      <w:r>
        <w:rPr>
          <w:rFonts w:ascii="Times New Roman" w:hAnsi="Times New Roman"/>
          <w:sz w:val="28"/>
          <w:szCs w:val="28"/>
        </w:rPr>
        <w:t>я</w:t>
      </w:r>
      <w:r w:rsidRPr="00E15604">
        <w:rPr>
          <w:rFonts w:ascii="Times New Roman" w:hAnsi="Times New Roman"/>
          <w:sz w:val="28"/>
          <w:szCs w:val="28"/>
        </w:rPr>
        <w:t xml:space="preserve">, поступившие </w:t>
      </w:r>
      <w:r w:rsidR="00420E8B">
        <w:rPr>
          <w:rFonts w:ascii="Times New Roman" w:hAnsi="Times New Roman"/>
          <w:sz w:val="28"/>
          <w:szCs w:val="28"/>
        </w:rPr>
        <w:t>во в</w:t>
      </w:r>
      <w:r w:rsidRPr="007C70B7">
        <w:rPr>
          <w:rFonts w:ascii="Times New Roman" w:hAnsi="Times New Roman"/>
          <w:sz w:val="28"/>
          <w:szCs w:val="28"/>
        </w:rPr>
        <w:t>не</w:t>
      </w:r>
      <w:r w:rsidR="00420E8B">
        <w:rPr>
          <w:rFonts w:ascii="Times New Roman" w:hAnsi="Times New Roman"/>
          <w:sz w:val="28"/>
          <w:szCs w:val="28"/>
        </w:rPr>
        <w:t xml:space="preserve"> </w:t>
      </w:r>
      <w:r w:rsidRPr="007C70B7">
        <w:rPr>
          <w:rFonts w:ascii="Times New Roman" w:hAnsi="Times New Roman"/>
          <w:sz w:val="28"/>
          <w:szCs w:val="28"/>
        </w:rPr>
        <w:t>приемные</w:t>
      </w:r>
      <w:r w:rsidRPr="00647C82">
        <w:rPr>
          <w:rFonts w:ascii="Times New Roman" w:hAnsi="Times New Roman"/>
          <w:sz w:val="28"/>
          <w:szCs w:val="28"/>
        </w:rPr>
        <w:t xml:space="preserve"> дни</w:t>
      </w:r>
      <w:r>
        <w:rPr>
          <w:rFonts w:ascii="Times New Roman" w:hAnsi="Times New Roman"/>
          <w:sz w:val="28"/>
          <w:szCs w:val="28"/>
        </w:rPr>
        <w:t>,</w:t>
      </w:r>
      <w:r w:rsidRPr="00E15604">
        <w:rPr>
          <w:rFonts w:ascii="Times New Roman" w:hAnsi="Times New Roman"/>
          <w:sz w:val="28"/>
          <w:szCs w:val="28"/>
        </w:rPr>
        <w:t xml:space="preserve"> регистрирует специалист администрации, отвечающий за работу с представительным органом</w:t>
      </w:r>
      <w:r>
        <w:rPr>
          <w:rFonts w:ascii="Times New Roman" w:hAnsi="Times New Roman"/>
          <w:sz w:val="28"/>
          <w:szCs w:val="28"/>
        </w:rPr>
        <w:t>.</w:t>
      </w:r>
    </w:p>
    <w:p w14:paraId="680A658A" w14:textId="77777777" w:rsidR="00597D9A" w:rsidRPr="00812609" w:rsidRDefault="00597D9A" w:rsidP="00306E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C8CCE3" w14:textId="77777777" w:rsidR="00597D9A" w:rsidRDefault="00F77881" w:rsidP="00B651B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2609">
        <w:rPr>
          <w:rFonts w:ascii="Times New Roman" w:hAnsi="Times New Roman"/>
          <w:sz w:val="28"/>
          <w:szCs w:val="28"/>
        </w:rPr>
        <w:t>В части рассмотрения обращения граждан и п</w:t>
      </w:r>
      <w:r w:rsidR="00B651B1" w:rsidRPr="00812609">
        <w:rPr>
          <w:rFonts w:ascii="Times New Roman" w:hAnsi="Times New Roman"/>
          <w:sz w:val="28"/>
          <w:szCs w:val="28"/>
        </w:rPr>
        <w:t>о результатам проведенного анализа обращений, поступивших депутатам Думы в п</w:t>
      </w:r>
      <w:r w:rsidR="00172E5B" w:rsidRPr="00812609">
        <w:rPr>
          <w:rFonts w:ascii="Times New Roman" w:hAnsi="Times New Roman"/>
          <w:sz w:val="28"/>
          <w:szCs w:val="28"/>
        </w:rPr>
        <w:t>исьменной и устной форме, в 2023</w:t>
      </w:r>
      <w:r w:rsidR="00B651B1" w:rsidRPr="00812609">
        <w:rPr>
          <w:rFonts w:ascii="Times New Roman" w:hAnsi="Times New Roman"/>
          <w:sz w:val="28"/>
          <w:szCs w:val="28"/>
        </w:rPr>
        <w:t xml:space="preserve"> году </w:t>
      </w:r>
      <w:r w:rsidR="00A7093F" w:rsidRPr="00812609">
        <w:rPr>
          <w:rFonts w:ascii="Times New Roman" w:hAnsi="Times New Roman"/>
          <w:sz w:val="28"/>
          <w:szCs w:val="28"/>
        </w:rPr>
        <w:t xml:space="preserve">жители </w:t>
      </w:r>
      <w:r w:rsidR="00B651B1" w:rsidRPr="00812609">
        <w:rPr>
          <w:rFonts w:ascii="Times New Roman" w:hAnsi="Times New Roman"/>
          <w:sz w:val="28"/>
          <w:szCs w:val="28"/>
        </w:rPr>
        <w:t>обращались в основном по вопросам, касающимся ремонта автомобильных дорог,</w:t>
      </w:r>
      <w:r w:rsidR="00812609">
        <w:rPr>
          <w:rFonts w:ascii="Times New Roman" w:hAnsi="Times New Roman"/>
          <w:sz w:val="28"/>
          <w:szCs w:val="28"/>
        </w:rPr>
        <w:t xml:space="preserve"> благоустройства дворовых территорий,</w:t>
      </w:r>
      <w:r w:rsidR="00B651B1" w:rsidRPr="00812609">
        <w:rPr>
          <w:rFonts w:ascii="Times New Roman" w:hAnsi="Times New Roman"/>
          <w:sz w:val="28"/>
          <w:szCs w:val="28"/>
        </w:rPr>
        <w:t xml:space="preserve"> </w:t>
      </w:r>
      <w:r w:rsidR="00A7093F" w:rsidRPr="00812609">
        <w:rPr>
          <w:rFonts w:ascii="Times New Roman" w:hAnsi="Times New Roman"/>
          <w:sz w:val="28"/>
          <w:szCs w:val="28"/>
        </w:rPr>
        <w:t xml:space="preserve">устройства </w:t>
      </w:r>
      <w:r w:rsidR="00B651B1" w:rsidRPr="00812609">
        <w:rPr>
          <w:rFonts w:ascii="Times New Roman" w:hAnsi="Times New Roman"/>
          <w:sz w:val="28"/>
          <w:szCs w:val="28"/>
        </w:rPr>
        <w:t xml:space="preserve">уличного освещения, теплоснабжения, водоснабжения, </w:t>
      </w:r>
      <w:r w:rsidR="00812609">
        <w:rPr>
          <w:rFonts w:ascii="Times New Roman" w:hAnsi="Times New Roman"/>
          <w:sz w:val="28"/>
          <w:szCs w:val="28"/>
        </w:rPr>
        <w:t>водоотведения, санитарной обрезке деревьев и работы управляющих компаний</w:t>
      </w:r>
      <w:r w:rsidR="00B651B1" w:rsidRPr="00812609">
        <w:rPr>
          <w:rFonts w:ascii="Times New Roman" w:hAnsi="Times New Roman"/>
          <w:sz w:val="28"/>
          <w:szCs w:val="28"/>
        </w:rPr>
        <w:t xml:space="preserve">. </w:t>
      </w:r>
    </w:p>
    <w:p w14:paraId="0729654D" w14:textId="4D0D281D" w:rsidR="00B651B1" w:rsidRPr="00812609" w:rsidRDefault="00B651B1" w:rsidP="00B651B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2609">
        <w:rPr>
          <w:rFonts w:ascii="Times New Roman" w:hAnsi="Times New Roman"/>
          <w:sz w:val="28"/>
          <w:szCs w:val="28"/>
        </w:rPr>
        <w:tab/>
      </w:r>
    </w:p>
    <w:p w14:paraId="50C90324" w14:textId="0463BF81" w:rsidR="000A2CA3" w:rsidRDefault="00E519C5" w:rsidP="000A2C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По всем о</w:t>
      </w:r>
      <w:r w:rsidR="00F05772" w:rsidRPr="00420E8B">
        <w:rPr>
          <w:rFonts w:ascii="Times New Roman" w:hAnsi="Times New Roman"/>
          <w:sz w:val="28"/>
          <w:szCs w:val="28"/>
        </w:rPr>
        <w:t>бращениям депутатами принимались</w:t>
      </w:r>
      <w:r w:rsidR="00882B48" w:rsidRPr="00420E8B">
        <w:rPr>
          <w:rFonts w:ascii="Times New Roman" w:hAnsi="Times New Roman"/>
          <w:sz w:val="28"/>
          <w:szCs w:val="28"/>
        </w:rPr>
        <w:t xml:space="preserve"> меры для их разрешения.</w:t>
      </w:r>
      <w:r w:rsidR="000A2CA3" w:rsidRPr="00420E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2609" w:rsidRPr="00420E8B">
        <w:rPr>
          <w:rFonts w:ascii="Times New Roman" w:hAnsi="Times New Roman"/>
          <w:sz w:val="28"/>
          <w:szCs w:val="28"/>
        </w:rPr>
        <w:t xml:space="preserve"> Обращения</w:t>
      </w:r>
      <w:r w:rsidR="00420E8B" w:rsidRPr="00420E8B">
        <w:rPr>
          <w:rFonts w:ascii="Times New Roman" w:hAnsi="Times New Roman"/>
          <w:sz w:val="28"/>
          <w:szCs w:val="28"/>
        </w:rPr>
        <w:t>, содержащие вопросы, решение которых не входит</w:t>
      </w:r>
      <w:r w:rsidR="000A2CA3" w:rsidRPr="00420E8B">
        <w:rPr>
          <w:rFonts w:ascii="Times New Roman" w:hAnsi="Times New Roman"/>
          <w:sz w:val="28"/>
          <w:szCs w:val="28"/>
        </w:rPr>
        <w:t xml:space="preserve"> в компетенцию Думы городского поселения, разрешались путем направления их </w:t>
      </w:r>
      <w:r w:rsidRPr="00420E8B">
        <w:rPr>
          <w:rFonts w:ascii="Times New Roman" w:hAnsi="Times New Roman"/>
          <w:sz w:val="28"/>
          <w:szCs w:val="28"/>
        </w:rPr>
        <w:t>в уполномоченные органы, либо путем личной встречи</w:t>
      </w:r>
      <w:r w:rsidR="007626FF" w:rsidRPr="00420E8B">
        <w:rPr>
          <w:rFonts w:ascii="Times New Roman" w:hAnsi="Times New Roman"/>
          <w:sz w:val="28"/>
          <w:szCs w:val="28"/>
        </w:rPr>
        <w:t xml:space="preserve"> депутата с должностным лицом, </w:t>
      </w:r>
      <w:r w:rsidRPr="00420E8B">
        <w:rPr>
          <w:rFonts w:ascii="Times New Roman" w:hAnsi="Times New Roman"/>
          <w:sz w:val="28"/>
          <w:szCs w:val="28"/>
        </w:rPr>
        <w:t>в компетенцию которого входит решение данного вопроса. В большинстве</w:t>
      </w:r>
      <w:r w:rsidR="00597D9A">
        <w:rPr>
          <w:rFonts w:ascii="Times New Roman" w:hAnsi="Times New Roman"/>
          <w:sz w:val="28"/>
          <w:szCs w:val="28"/>
        </w:rPr>
        <w:t xml:space="preserve"> случаев</w:t>
      </w:r>
      <w:r w:rsidR="00F05772" w:rsidRPr="00420E8B">
        <w:rPr>
          <w:rFonts w:ascii="Times New Roman" w:hAnsi="Times New Roman"/>
          <w:sz w:val="28"/>
          <w:szCs w:val="28"/>
        </w:rPr>
        <w:t xml:space="preserve"> обращения</w:t>
      </w:r>
      <w:r w:rsidR="009A48E1" w:rsidRPr="00420E8B">
        <w:rPr>
          <w:rFonts w:ascii="Times New Roman" w:hAnsi="Times New Roman"/>
          <w:sz w:val="28"/>
          <w:szCs w:val="28"/>
        </w:rPr>
        <w:t xml:space="preserve"> </w:t>
      </w:r>
      <w:r w:rsidR="00F05772" w:rsidRPr="00420E8B">
        <w:rPr>
          <w:rFonts w:ascii="Times New Roman" w:hAnsi="Times New Roman"/>
          <w:sz w:val="28"/>
          <w:szCs w:val="28"/>
        </w:rPr>
        <w:t>направлялись</w:t>
      </w:r>
      <w:r w:rsidR="009A48E1" w:rsidRPr="00420E8B">
        <w:rPr>
          <w:rFonts w:ascii="Times New Roman" w:hAnsi="Times New Roman"/>
          <w:sz w:val="28"/>
          <w:szCs w:val="28"/>
        </w:rPr>
        <w:t xml:space="preserve"> </w:t>
      </w:r>
      <w:r w:rsidRPr="00420E8B">
        <w:rPr>
          <w:rFonts w:ascii="Times New Roman" w:hAnsi="Times New Roman"/>
          <w:sz w:val="28"/>
          <w:szCs w:val="28"/>
        </w:rPr>
        <w:t>главе Нижнеудинского муниципального образования</w:t>
      </w:r>
      <w:r w:rsidR="009A48E1" w:rsidRPr="00420E8B">
        <w:rPr>
          <w:rFonts w:ascii="Times New Roman" w:hAnsi="Times New Roman"/>
          <w:sz w:val="28"/>
          <w:szCs w:val="28"/>
        </w:rPr>
        <w:t xml:space="preserve"> </w:t>
      </w:r>
      <w:r w:rsidR="00F05772" w:rsidRPr="00420E8B">
        <w:rPr>
          <w:rFonts w:ascii="Times New Roman" w:hAnsi="Times New Roman"/>
          <w:sz w:val="28"/>
          <w:szCs w:val="28"/>
        </w:rPr>
        <w:t>д</w:t>
      </w:r>
      <w:r w:rsidR="005E1CC4" w:rsidRPr="00420E8B">
        <w:rPr>
          <w:rFonts w:ascii="Times New Roman" w:hAnsi="Times New Roman"/>
          <w:sz w:val="28"/>
          <w:szCs w:val="28"/>
        </w:rPr>
        <w:t>ля принятия решения по проблеме</w:t>
      </w:r>
      <w:r w:rsidR="00F05772" w:rsidRPr="00420E8B">
        <w:rPr>
          <w:rFonts w:ascii="Times New Roman" w:hAnsi="Times New Roman"/>
          <w:sz w:val="28"/>
          <w:szCs w:val="28"/>
        </w:rPr>
        <w:t xml:space="preserve"> обозначенной </w:t>
      </w:r>
      <w:r w:rsidR="00A15989" w:rsidRPr="00420E8B">
        <w:rPr>
          <w:rFonts w:ascii="Times New Roman" w:hAnsi="Times New Roman"/>
          <w:sz w:val="28"/>
          <w:szCs w:val="28"/>
        </w:rPr>
        <w:t>депутатом</w:t>
      </w:r>
      <w:r w:rsidRPr="00420E8B">
        <w:rPr>
          <w:rFonts w:ascii="Times New Roman" w:hAnsi="Times New Roman"/>
          <w:sz w:val="28"/>
          <w:szCs w:val="28"/>
        </w:rPr>
        <w:t>.</w:t>
      </w:r>
      <w:r w:rsidR="000749C3" w:rsidRPr="00F77881">
        <w:rPr>
          <w:rFonts w:ascii="Times New Roman" w:hAnsi="Times New Roman"/>
          <w:sz w:val="28"/>
          <w:szCs w:val="28"/>
        </w:rPr>
        <w:t xml:space="preserve"> </w:t>
      </w:r>
    </w:p>
    <w:p w14:paraId="01B66353" w14:textId="77777777" w:rsidR="00597D9A" w:rsidRPr="00F77881" w:rsidRDefault="00597D9A" w:rsidP="000A2C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01B547" w14:textId="1B44F3CC" w:rsidR="000749C3" w:rsidRPr="00420E8B" w:rsidRDefault="005E1CC4" w:rsidP="000A2C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Так</w:t>
      </w:r>
      <w:r w:rsidR="00597D9A">
        <w:rPr>
          <w:rFonts w:ascii="Times New Roman" w:hAnsi="Times New Roman"/>
          <w:sz w:val="28"/>
          <w:szCs w:val="28"/>
        </w:rPr>
        <w:t>,</w:t>
      </w:r>
      <w:r w:rsidR="00A15989" w:rsidRPr="00420E8B">
        <w:rPr>
          <w:rFonts w:ascii="Times New Roman" w:hAnsi="Times New Roman"/>
          <w:sz w:val="28"/>
          <w:szCs w:val="28"/>
        </w:rPr>
        <w:t xml:space="preserve"> в</w:t>
      </w:r>
      <w:r w:rsidR="005904F6" w:rsidRPr="00420E8B">
        <w:rPr>
          <w:rFonts w:ascii="Times New Roman" w:hAnsi="Times New Roman"/>
          <w:sz w:val="28"/>
          <w:szCs w:val="28"/>
        </w:rPr>
        <w:t xml:space="preserve"> 2023</w:t>
      </w:r>
      <w:r w:rsidR="009A48E1" w:rsidRPr="00420E8B">
        <w:rPr>
          <w:rFonts w:ascii="Times New Roman" w:hAnsi="Times New Roman"/>
          <w:sz w:val="28"/>
          <w:szCs w:val="28"/>
        </w:rPr>
        <w:t xml:space="preserve"> году</w:t>
      </w:r>
      <w:r w:rsidR="00F77881" w:rsidRPr="00420E8B">
        <w:rPr>
          <w:rFonts w:ascii="Times New Roman" w:hAnsi="Times New Roman"/>
          <w:sz w:val="28"/>
          <w:szCs w:val="28"/>
        </w:rPr>
        <w:t xml:space="preserve"> от депутатов</w:t>
      </w:r>
      <w:r w:rsidR="00740533" w:rsidRPr="00420E8B">
        <w:rPr>
          <w:rFonts w:ascii="Times New Roman" w:hAnsi="Times New Roman"/>
          <w:sz w:val="28"/>
          <w:szCs w:val="28"/>
        </w:rPr>
        <w:t xml:space="preserve"> Думы Нижнеудинского муниципального образования</w:t>
      </w:r>
      <w:r w:rsidR="00F77881" w:rsidRPr="00420E8B">
        <w:rPr>
          <w:rFonts w:ascii="Times New Roman" w:hAnsi="Times New Roman"/>
          <w:sz w:val="28"/>
          <w:szCs w:val="28"/>
        </w:rPr>
        <w:t xml:space="preserve"> на имя главы Нижнеудинского муниципального образования </w:t>
      </w:r>
      <w:r w:rsidR="009A48E1" w:rsidRPr="00420E8B">
        <w:rPr>
          <w:rFonts w:ascii="Times New Roman" w:hAnsi="Times New Roman"/>
          <w:sz w:val="28"/>
          <w:szCs w:val="28"/>
        </w:rPr>
        <w:t xml:space="preserve">направлено </w:t>
      </w:r>
      <w:r w:rsidR="00F77881" w:rsidRPr="00420E8B">
        <w:rPr>
          <w:rFonts w:ascii="Times New Roman" w:hAnsi="Times New Roman"/>
          <w:sz w:val="28"/>
          <w:szCs w:val="28"/>
        </w:rPr>
        <w:t>87</w:t>
      </w:r>
      <w:r w:rsidR="00740533" w:rsidRPr="00420E8B">
        <w:rPr>
          <w:rFonts w:ascii="Times New Roman" w:hAnsi="Times New Roman"/>
          <w:sz w:val="28"/>
          <w:szCs w:val="28"/>
        </w:rPr>
        <w:t xml:space="preserve"> обращений</w:t>
      </w:r>
      <w:r w:rsidR="009A48E1" w:rsidRPr="00420E8B">
        <w:rPr>
          <w:rFonts w:ascii="Times New Roman" w:hAnsi="Times New Roman"/>
          <w:sz w:val="28"/>
          <w:szCs w:val="28"/>
        </w:rPr>
        <w:t>, из них:</w:t>
      </w:r>
    </w:p>
    <w:p w14:paraId="61A8E1C1" w14:textId="4887BF63" w:rsidR="009A48E1" w:rsidRPr="00420E8B" w:rsidRDefault="009A48E1" w:rsidP="00BA1CD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у</w:t>
      </w:r>
      <w:r w:rsidR="005904F6" w:rsidRPr="00420E8B">
        <w:rPr>
          <w:rFonts w:ascii="Times New Roman" w:hAnsi="Times New Roman"/>
          <w:sz w:val="28"/>
          <w:szCs w:val="28"/>
        </w:rPr>
        <w:t>стройство уличного освещения – 3</w:t>
      </w:r>
      <w:r w:rsidRPr="00420E8B">
        <w:rPr>
          <w:rFonts w:ascii="Times New Roman" w:hAnsi="Times New Roman"/>
          <w:sz w:val="28"/>
          <w:szCs w:val="28"/>
        </w:rPr>
        <w:t>;</w:t>
      </w:r>
    </w:p>
    <w:p w14:paraId="3A248031" w14:textId="4492CAB5" w:rsidR="00BA1CD5" w:rsidRPr="00420E8B" w:rsidRDefault="00BA1CD5" w:rsidP="00BA1CD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улучше</w:t>
      </w:r>
      <w:r w:rsidR="005904F6" w:rsidRPr="00420E8B">
        <w:rPr>
          <w:rFonts w:ascii="Times New Roman" w:hAnsi="Times New Roman"/>
          <w:sz w:val="28"/>
          <w:szCs w:val="28"/>
        </w:rPr>
        <w:t>ние жилищных условий граждан – 7</w:t>
      </w:r>
      <w:r w:rsidRPr="00420E8B">
        <w:rPr>
          <w:rFonts w:ascii="Times New Roman" w:hAnsi="Times New Roman"/>
          <w:sz w:val="28"/>
          <w:szCs w:val="28"/>
        </w:rPr>
        <w:t>;</w:t>
      </w:r>
    </w:p>
    <w:p w14:paraId="647F5951" w14:textId="5E754DFE" w:rsidR="00BA1CD5" w:rsidRPr="00420E8B" w:rsidRDefault="005904F6" w:rsidP="00BA1CD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благоустройство – 16</w:t>
      </w:r>
      <w:r w:rsidR="00BA1CD5" w:rsidRPr="00420E8B">
        <w:rPr>
          <w:rFonts w:ascii="Times New Roman" w:hAnsi="Times New Roman"/>
          <w:sz w:val="28"/>
          <w:szCs w:val="28"/>
        </w:rPr>
        <w:t>;</w:t>
      </w:r>
    </w:p>
    <w:p w14:paraId="53C992BA" w14:textId="7332D0DF" w:rsidR="00BA1CD5" w:rsidRPr="00420E8B" w:rsidRDefault="00BA1CD5" w:rsidP="00BA1CD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уборка</w:t>
      </w:r>
      <w:r w:rsidR="005904F6" w:rsidRPr="00420E8B">
        <w:rPr>
          <w:rFonts w:ascii="Times New Roman" w:hAnsi="Times New Roman"/>
          <w:sz w:val="28"/>
          <w:szCs w:val="28"/>
        </w:rPr>
        <w:t xml:space="preserve"> улично-дорожной сети – 4</w:t>
      </w:r>
      <w:r w:rsidRPr="00420E8B">
        <w:rPr>
          <w:rFonts w:ascii="Times New Roman" w:hAnsi="Times New Roman"/>
          <w:sz w:val="28"/>
          <w:szCs w:val="28"/>
        </w:rPr>
        <w:t>;</w:t>
      </w:r>
    </w:p>
    <w:p w14:paraId="7CF4E77D" w14:textId="56F199A0" w:rsidR="00BA1CD5" w:rsidRPr="00420E8B" w:rsidRDefault="005904F6" w:rsidP="00BA1CD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lastRenderedPageBreak/>
        <w:t>ремонт дорог – 22</w:t>
      </w:r>
      <w:r w:rsidR="00BA1CD5" w:rsidRPr="00420E8B">
        <w:rPr>
          <w:rFonts w:ascii="Times New Roman" w:hAnsi="Times New Roman"/>
          <w:sz w:val="28"/>
          <w:szCs w:val="28"/>
        </w:rPr>
        <w:t>;</w:t>
      </w:r>
    </w:p>
    <w:p w14:paraId="2A4D64E0" w14:textId="162A4BE7" w:rsidR="00BA1CD5" w:rsidRPr="00420E8B" w:rsidRDefault="00BA1CD5" w:rsidP="00BA1CD5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водоснабжение, во</w:t>
      </w:r>
      <w:r w:rsidR="005904F6" w:rsidRPr="00420E8B">
        <w:rPr>
          <w:rFonts w:ascii="Times New Roman" w:hAnsi="Times New Roman"/>
          <w:sz w:val="28"/>
          <w:szCs w:val="28"/>
        </w:rPr>
        <w:t>доотведение, теплоснабжение – 17</w:t>
      </w:r>
      <w:r w:rsidRPr="00420E8B">
        <w:rPr>
          <w:rFonts w:ascii="Times New Roman" w:hAnsi="Times New Roman"/>
          <w:sz w:val="28"/>
          <w:szCs w:val="28"/>
        </w:rPr>
        <w:t>;</w:t>
      </w:r>
    </w:p>
    <w:p w14:paraId="690F14F1" w14:textId="39418F9A" w:rsidR="00A15989" w:rsidRPr="00420E8B" w:rsidRDefault="005904F6" w:rsidP="00A15989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иное – 18</w:t>
      </w:r>
      <w:r w:rsidR="00BA1CD5" w:rsidRPr="00420E8B">
        <w:rPr>
          <w:rFonts w:ascii="Times New Roman" w:hAnsi="Times New Roman"/>
          <w:sz w:val="28"/>
          <w:szCs w:val="28"/>
        </w:rPr>
        <w:t>.</w:t>
      </w:r>
    </w:p>
    <w:p w14:paraId="06F11E80" w14:textId="610AB2F0" w:rsidR="006E49BF" w:rsidRPr="00420E8B" w:rsidRDefault="00DE6FC5" w:rsidP="006E49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В целях обеспечения открытости и публичности в деятельности депутата</w:t>
      </w:r>
      <w:r w:rsidR="006E49BF" w:rsidRPr="00420E8B">
        <w:rPr>
          <w:rFonts w:ascii="Times New Roman" w:hAnsi="Times New Roman"/>
          <w:sz w:val="28"/>
          <w:szCs w:val="28"/>
        </w:rPr>
        <w:t xml:space="preserve"> жители города</w:t>
      </w:r>
      <w:r w:rsidR="009818FE" w:rsidRPr="00420E8B">
        <w:rPr>
          <w:rFonts w:ascii="Times New Roman" w:hAnsi="Times New Roman"/>
          <w:sz w:val="28"/>
          <w:szCs w:val="28"/>
        </w:rPr>
        <w:t xml:space="preserve"> Нижнеудинска</w:t>
      </w:r>
      <w:r w:rsidR="006E49BF" w:rsidRPr="00420E8B">
        <w:rPr>
          <w:rFonts w:ascii="Times New Roman" w:hAnsi="Times New Roman"/>
          <w:sz w:val="28"/>
          <w:szCs w:val="28"/>
        </w:rPr>
        <w:t xml:space="preserve"> имеют возможность ознакомиться с работой депутатов из их отчетов, которые размещаются на странице официального сайта администрации Нижнеудинского муниципального образования в разделе «Дума» - «Отчет депутата». </w:t>
      </w:r>
    </w:p>
    <w:p w14:paraId="79C2BA47" w14:textId="3E71376B" w:rsidR="00F87B1E" w:rsidRPr="00142D1A" w:rsidRDefault="00F87B1E" w:rsidP="00F87B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2D1A">
        <w:rPr>
          <w:rFonts w:ascii="Times New Roman" w:hAnsi="Times New Roman"/>
          <w:sz w:val="28"/>
          <w:szCs w:val="28"/>
        </w:rPr>
        <w:t>В 2023 году Думой Нижнеудинского муниципального образования была зарегистрирована официальная страница в социальной сети «В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D1A">
        <w:rPr>
          <w:rFonts w:ascii="Times New Roman" w:hAnsi="Times New Roman"/>
          <w:sz w:val="28"/>
          <w:szCs w:val="28"/>
        </w:rPr>
        <w:t xml:space="preserve">контакте», где активно размещается информация о работе Думы Нижнеудинского муниципального образования. На главной странице размещены виджеты «Сообщить о проблемы» и «Высказать свое мнение», которые позволяют подписчикам страницы без проблем направить </w:t>
      </w:r>
      <w:r w:rsidRPr="00491335">
        <w:rPr>
          <w:rFonts w:ascii="Times New Roman" w:hAnsi="Times New Roman"/>
          <w:sz w:val="28"/>
          <w:szCs w:val="28"/>
        </w:rPr>
        <w:t>свое сообщение</w:t>
      </w:r>
      <w:r w:rsidRPr="00142D1A">
        <w:rPr>
          <w:rFonts w:ascii="Times New Roman" w:hAnsi="Times New Roman"/>
          <w:sz w:val="28"/>
          <w:szCs w:val="28"/>
        </w:rPr>
        <w:t xml:space="preserve">. </w:t>
      </w:r>
    </w:p>
    <w:p w14:paraId="3FBD8B4B" w14:textId="3F49919B" w:rsidR="00E519C5" w:rsidRPr="00420E8B" w:rsidRDefault="00E519C5" w:rsidP="00597D9A">
      <w:pPr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0E8B">
        <w:rPr>
          <w:rFonts w:ascii="Times New Roman" w:hAnsi="Times New Roman"/>
          <w:sz w:val="28"/>
          <w:szCs w:val="28"/>
        </w:rPr>
        <w:t>Настоящая информация о деятельности Думы Нижнеудинского му</w:t>
      </w:r>
      <w:r w:rsidR="00A430AB" w:rsidRPr="00420E8B">
        <w:rPr>
          <w:rFonts w:ascii="Times New Roman" w:hAnsi="Times New Roman"/>
          <w:sz w:val="28"/>
          <w:szCs w:val="28"/>
        </w:rPr>
        <w:t>ниципального образования за 20</w:t>
      </w:r>
      <w:r w:rsidR="00BC61F3" w:rsidRPr="00420E8B">
        <w:rPr>
          <w:rFonts w:ascii="Times New Roman" w:hAnsi="Times New Roman"/>
          <w:sz w:val="28"/>
          <w:szCs w:val="28"/>
        </w:rPr>
        <w:t>23</w:t>
      </w:r>
      <w:r w:rsidRPr="00420E8B">
        <w:rPr>
          <w:rFonts w:ascii="Times New Roman" w:hAnsi="Times New Roman"/>
          <w:sz w:val="28"/>
          <w:szCs w:val="28"/>
        </w:rPr>
        <w:t xml:space="preserve"> год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r w:rsidRPr="00420E8B">
        <w:rPr>
          <w:rFonts w:ascii="Times New Roman" w:hAnsi="Times New Roman"/>
          <w:sz w:val="28"/>
          <w:szCs w:val="28"/>
          <w:lang w:val="en-US"/>
        </w:rPr>
        <w:t>n</w:t>
      </w:r>
      <w:r w:rsidRPr="00420E8B">
        <w:rPr>
          <w:rFonts w:ascii="Times New Roman" w:hAnsi="Times New Roman"/>
          <w:sz w:val="28"/>
          <w:szCs w:val="28"/>
        </w:rPr>
        <w:t>-</w:t>
      </w:r>
      <w:proofErr w:type="spellStart"/>
      <w:r w:rsidRPr="00420E8B">
        <w:rPr>
          <w:rFonts w:ascii="Times New Roman" w:hAnsi="Times New Roman"/>
          <w:sz w:val="28"/>
          <w:szCs w:val="28"/>
          <w:lang w:val="en-US"/>
        </w:rPr>
        <w:t>udinsk</w:t>
      </w:r>
      <w:proofErr w:type="spellEnd"/>
      <w:r w:rsidRPr="00420E8B">
        <w:rPr>
          <w:rFonts w:ascii="Times New Roman" w:hAnsi="Times New Roman"/>
          <w:sz w:val="28"/>
          <w:szCs w:val="28"/>
        </w:rPr>
        <w:t>.</w:t>
      </w:r>
      <w:proofErr w:type="spellStart"/>
      <w:r w:rsidRPr="00420E8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20E8B">
        <w:rPr>
          <w:rFonts w:ascii="Times New Roman" w:hAnsi="Times New Roman"/>
          <w:sz w:val="28"/>
          <w:szCs w:val="28"/>
        </w:rPr>
        <w:t>.</w:t>
      </w:r>
    </w:p>
    <w:p w14:paraId="6459274E" w14:textId="77777777" w:rsidR="00BF0F82" w:rsidRPr="00172E5B" w:rsidRDefault="00BF0F82" w:rsidP="00306EFA"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A342CDD" w14:textId="77777777" w:rsidR="009C5935" w:rsidRDefault="009C5935" w:rsidP="00306EF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4EB28A" w14:textId="77777777" w:rsidR="009C5935" w:rsidRDefault="009C5935" w:rsidP="00306EF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DF5956" w14:textId="3EAA0A02" w:rsidR="00E519C5" w:rsidRPr="009E79E3" w:rsidRDefault="00E519C5" w:rsidP="00306EF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79E3">
        <w:rPr>
          <w:rFonts w:ascii="Times New Roman" w:hAnsi="Times New Roman"/>
          <w:color w:val="000000"/>
          <w:sz w:val="28"/>
          <w:szCs w:val="28"/>
        </w:rPr>
        <w:t>Председатель Думы Нижнеудинского</w:t>
      </w:r>
    </w:p>
    <w:p w14:paraId="6C858F82" w14:textId="55E23D09" w:rsidR="005337E8" w:rsidRDefault="00E519C5" w:rsidP="000A2CA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79E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                               </w:t>
      </w:r>
      <w:r w:rsidR="00AB58B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A15989">
        <w:rPr>
          <w:rFonts w:ascii="Times New Roman" w:hAnsi="Times New Roman"/>
          <w:color w:val="000000"/>
          <w:sz w:val="28"/>
          <w:szCs w:val="28"/>
        </w:rPr>
        <w:t xml:space="preserve">            Е.И. Яблочкина</w:t>
      </w:r>
      <w:r w:rsidRPr="009E79E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5ADF6955" w14:textId="77777777" w:rsidR="005337E8" w:rsidRDefault="005337E8" w:rsidP="00E519C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D8CC80" w14:textId="4D2CAB64" w:rsidR="005337E8" w:rsidRDefault="005337E8" w:rsidP="00E519C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B7F252" w14:textId="77777777" w:rsidR="00C52206" w:rsidRDefault="00C52206" w:rsidP="00E519C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  <w:sectPr w:rsidR="00C52206" w:rsidSect="00830D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BAF358" w14:textId="77777777" w:rsidR="00F14492" w:rsidRPr="00040DC6" w:rsidRDefault="00F14492" w:rsidP="00F14492">
      <w:pPr>
        <w:pStyle w:val="a4"/>
        <w:ind w:left="6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040DC6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494B9B">
        <w:rPr>
          <w:rFonts w:ascii="Times New Roman" w:hAnsi="Times New Roman"/>
          <w:b/>
          <w:sz w:val="20"/>
          <w:szCs w:val="20"/>
        </w:rPr>
        <w:t>Приложение № 1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2D166903" w14:textId="77777777" w:rsidR="00F14492" w:rsidRDefault="00F14492" w:rsidP="00F144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0DC6">
        <w:rPr>
          <w:rFonts w:ascii="Times New Roman" w:hAnsi="Times New Roman"/>
          <w:b/>
          <w:sz w:val="28"/>
          <w:szCs w:val="28"/>
        </w:rPr>
        <w:t>посещаемости заседаний Думы Нижнеудинского муниципального образования</w:t>
      </w:r>
    </w:p>
    <w:p w14:paraId="2E4B6D16" w14:textId="5C57184A" w:rsidR="00F14492" w:rsidRPr="00040DC6" w:rsidRDefault="00F14492" w:rsidP="00494B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10D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созыва</w:t>
      </w:r>
      <w:r w:rsidRPr="00040DC6">
        <w:rPr>
          <w:rFonts w:ascii="Times New Roman" w:hAnsi="Times New Roman"/>
          <w:b/>
          <w:sz w:val="28"/>
          <w:szCs w:val="28"/>
        </w:rPr>
        <w:t xml:space="preserve"> </w:t>
      </w:r>
      <w:r w:rsidR="00EB32AA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EA4B924" w14:textId="77777777" w:rsidR="00F14492" w:rsidRDefault="00F14492" w:rsidP="00F14492">
      <w:pPr>
        <w:tabs>
          <w:tab w:val="left" w:pos="3495"/>
        </w:tabs>
        <w:jc w:val="center"/>
      </w:pPr>
    </w:p>
    <w:tbl>
      <w:tblPr>
        <w:tblStyle w:val="a9"/>
        <w:tblpPr w:leftFromText="180" w:rightFromText="180" w:vertAnchor="text" w:horzAnchor="margin" w:tblpXSpec="center" w:tblpY="31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850"/>
        <w:gridCol w:w="993"/>
        <w:gridCol w:w="850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494B9B" w:rsidRPr="00171C74" w14:paraId="17251DEC" w14:textId="4F3A757F" w:rsidTr="00494B9B">
        <w:tc>
          <w:tcPr>
            <w:tcW w:w="817" w:type="dxa"/>
          </w:tcPr>
          <w:p w14:paraId="305F4CE1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15336C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ФИО депутата</w:t>
            </w:r>
          </w:p>
        </w:tc>
        <w:tc>
          <w:tcPr>
            <w:tcW w:w="850" w:type="dxa"/>
          </w:tcPr>
          <w:p w14:paraId="6F628E59" w14:textId="5049E704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993" w:type="dxa"/>
          </w:tcPr>
          <w:p w14:paraId="32FBDD8D" w14:textId="487F1DFD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850" w:type="dxa"/>
          </w:tcPr>
          <w:p w14:paraId="036F2F63" w14:textId="173B384E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851" w:type="dxa"/>
          </w:tcPr>
          <w:p w14:paraId="059BF14A" w14:textId="5CAE1C28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851" w:type="dxa"/>
          </w:tcPr>
          <w:p w14:paraId="5B798F2D" w14:textId="507A79B5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850" w:type="dxa"/>
          </w:tcPr>
          <w:p w14:paraId="6176A39D" w14:textId="3F218C95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14:paraId="1F6F97F4" w14:textId="74599309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851" w:type="dxa"/>
          </w:tcPr>
          <w:p w14:paraId="606ACBE1" w14:textId="3306AF79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850" w:type="dxa"/>
          </w:tcPr>
          <w:p w14:paraId="0FD0A754" w14:textId="14293FB8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</w:t>
            </w:r>
          </w:p>
        </w:tc>
        <w:tc>
          <w:tcPr>
            <w:tcW w:w="851" w:type="dxa"/>
          </w:tcPr>
          <w:p w14:paraId="614AA07A" w14:textId="3D18DBD1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850" w:type="dxa"/>
          </w:tcPr>
          <w:p w14:paraId="76435911" w14:textId="459B19A6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851" w:type="dxa"/>
          </w:tcPr>
          <w:p w14:paraId="1D819DDE" w14:textId="0C31A123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992" w:type="dxa"/>
          </w:tcPr>
          <w:p w14:paraId="7141B232" w14:textId="3A2DCA68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14:paraId="10BA580A" w14:textId="77777777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9B" w:rsidRPr="00171C74" w14:paraId="22C58EB8" w14:textId="57D040D6" w:rsidTr="00494B9B">
        <w:tc>
          <w:tcPr>
            <w:tcW w:w="817" w:type="dxa"/>
          </w:tcPr>
          <w:p w14:paraId="05F995A5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52EE832D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Д.А.</w:t>
            </w:r>
          </w:p>
        </w:tc>
        <w:tc>
          <w:tcPr>
            <w:tcW w:w="850" w:type="dxa"/>
          </w:tcPr>
          <w:p w14:paraId="232B43F2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DDA5249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B939D4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1B4179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056FB3" w14:textId="4A8450C4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09B2E18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44498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685615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29E8E39" w14:textId="70D4E016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73B80770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897FDF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698A72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962E9F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543D56" w14:textId="6E7182EE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4B9B" w:rsidRPr="00171C74" w14:paraId="76F9B355" w14:textId="19C20627" w:rsidTr="00494B9B">
        <w:tc>
          <w:tcPr>
            <w:tcW w:w="817" w:type="dxa"/>
          </w:tcPr>
          <w:p w14:paraId="1000F80C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 w:rsidRPr="00171C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1038979D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 В.П.</w:t>
            </w:r>
          </w:p>
        </w:tc>
        <w:tc>
          <w:tcPr>
            <w:tcW w:w="850" w:type="dxa"/>
          </w:tcPr>
          <w:p w14:paraId="661D1EC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633843B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64722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9B3E8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57CD84E" w14:textId="1DABA9BB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182E568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A7872E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32B747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49679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5C2EF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E1B0F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B942C3F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EE178C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72CE0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9B" w:rsidRPr="00171C74" w14:paraId="11AC9677" w14:textId="26569D70" w:rsidTr="00494B9B">
        <w:tc>
          <w:tcPr>
            <w:tcW w:w="817" w:type="dxa"/>
          </w:tcPr>
          <w:p w14:paraId="6461AE46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267B0F0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Баборыко А.В.</w:t>
            </w:r>
          </w:p>
        </w:tc>
        <w:tc>
          <w:tcPr>
            <w:tcW w:w="850" w:type="dxa"/>
          </w:tcPr>
          <w:p w14:paraId="2EFBA42E" w14:textId="3E3075BF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06D64D02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550676" w14:textId="55EBD2E3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696568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6E5DAAB" w14:textId="27BB9C56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02D15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6262D81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2E0B0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B3F9238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6BCB6F9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E38F3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4ECF2D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759069" w14:textId="40073BAC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63E2A2AF" w14:textId="13B8CD5D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4B9B" w:rsidRPr="00171C74" w14:paraId="07CFD13A" w14:textId="0887FAFB" w:rsidTr="00494B9B">
        <w:tc>
          <w:tcPr>
            <w:tcW w:w="817" w:type="dxa"/>
          </w:tcPr>
          <w:p w14:paraId="25151C96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5F679AA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 А.Н.</w:t>
            </w:r>
          </w:p>
        </w:tc>
        <w:tc>
          <w:tcPr>
            <w:tcW w:w="850" w:type="dxa"/>
          </w:tcPr>
          <w:p w14:paraId="4BA63A0F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0E4058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C74338" w14:textId="5306446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5D4AB8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B6A6741" w14:textId="5D6442A3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07ED0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1CD2CC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133591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54D70E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DD36E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9AD9F9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CA1D0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7BB8C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B415C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B9B" w:rsidRPr="00171C74" w14:paraId="26A93BAD" w14:textId="0EB41550" w:rsidTr="00494B9B">
        <w:tc>
          <w:tcPr>
            <w:tcW w:w="817" w:type="dxa"/>
          </w:tcPr>
          <w:p w14:paraId="4A9A4DE0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1CAA5FDF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Войтов А.Н.</w:t>
            </w:r>
          </w:p>
        </w:tc>
        <w:tc>
          <w:tcPr>
            <w:tcW w:w="850" w:type="dxa"/>
          </w:tcPr>
          <w:p w14:paraId="4F2CAB2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FAED96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D6FCE9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30152C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FB17559" w14:textId="18085714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EFB72B" w14:textId="2F6943C4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52AC4F" w14:textId="2B6AC27F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00CB49B1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977DA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1BFCF0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BA6EB2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1B9A2B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882E9B" w14:textId="2630FA83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2DA2635F" w14:textId="33AB27A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4B9B" w:rsidRPr="00171C74" w14:paraId="58085C17" w14:textId="49CB0E06" w:rsidTr="00494B9B">
        <w:tc>
          <w:tcPr>
            <w:tcW w:w="817" w:type="dxa"/>
          </w:tcPr>
          <w:p w14:paraId="456321AE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70FF525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 С.Г.</w:t>
            </w:r>
          </w:p>
        </w:tc>
        <w:tc>
          <w:tcPr>
            <w:tcW w:w="850" w:type="dxa"/>
          </w:tcPr>
          <w:p w14:paraId="0A3C3342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428721E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2C53D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6F93BA" w14:textId="654A7510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209A20ED" w14:textId="34D0DB08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EDDD31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4B8A5F" w14:textId="07907EEA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73581CF2" w14:textId="12721192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5314A1E9" w14:textId="6ED8F225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08BAF3E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32BB54" w14:textId="2BAA2D5B" w:rsidR="00494B9B" w:rsidRPr="00494B9B" w:rsidRDefault="009B2C2C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798A2D1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61DA5" w14:textId="5AF7DE52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0DE5E635" w14:textId="5C3E6194" w:rsidR="00494B9B" w:rsidRPr="00494B9B" w:rsidRDefault="009B2C2C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94B9B" w:rsidRPr="00171C74" w14:paraId="720E1B2C" w14:textId="47BD338E" w:rsidTr="00494B9B">
        <w:tc>
          <w:tcPr>
            <w:tcW w:w="817" w:type="dxa"/>
          </w:tcPr>
          <w:p w14:paraId="53C1C8AE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C3C8B62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 А.А.</w:t>
            </w:r>
          </w:p>
        </w:tc>
        <w:tc>
          <w:tcPr>
            <w:tcW w:w="850" w:type="dxa"/>
          </w:tcPr>
          <w:p w14:paraId="49BC161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FA7D12F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10E2B2" w14:textId="327AF983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84968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D5B2B6" w14:textId="12832DE6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35C74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2A125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C05EAC9" w14:textId="22867F5D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28B7D72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39D0DE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90E42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48774B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A578F8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6FA02F" w14:textId="19D713DD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4B9B" w:rsidRPr="00171C74" w14:paraId="5F9CF927" w14:textId="1560FD80" w:rsidTr="00494B9B">
        <w:tc>
          <w:tcPr>
            <w:tcW w:w="817" w:type="dxa"/>
          </w:tcPr>
          <w:p w14:paraId="22354E16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201796E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850" w:type="dxa"/>
          </w:tcPr>
          <w:p w14:paraId="3D9C7031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588CBC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FDC80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8424A27" w14:textId="6B99C4DA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31EF0291" w14:textId="728FF8A2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9424899" w14:textId="52E162D4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EE7D9D8" w14:textId="31191395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01BB1C2C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59C6B0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269BA7" w14:textId="606DB1FB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62B2391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5C77E8" w14:textId="718D0EA2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69C92988" w14:textId="3FFB491F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44E9C37C" w14:textId="6B21BFBA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4B9B" w:rsidRPr="00171C74" w14:paraId="5CCA2345" w14:textId="56FD376C" w:rsidTr="00494B9B">
        <w:tc>
          <w:tcPr>
            <w:tcW w:w="817" w:type="dxa"/>
          </w:tcPr>
          <w:p w14:paraId="240F2429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14:paraId="73EB0E4F" w14:textId="77777777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Дягилев М.В.</w:t>
            </w:r>
          </w:p>
        </w:tc>
        <w:tc>
          <w:tcPr>
            <w:tcW w:w="850" w:type="dxa"/>
          </w:tcPr>
          <w:p w14:paraId="1B90EF9A" w14:textId="04786C8B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2244A70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EC7DD2E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D31D5E" w14:textId="0521E04D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147D054E" w14:textId="422371D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4141C7" w14:textId="2B9933E9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31852AD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12E232C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BAFEBB" w14:textId="3C06E055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022BC598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85814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71262C0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B2CDED" w14:textId="7218E44D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4B442019" w14:textId="08C5367D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4B9B" w:rsidRPr="00171C74" w14:paraId="0DE1194E" w14:textId="0F902E36" w:rsidTr="00494B9B">
        <w:tc>
          <w:tcPr>
            <w:tcW w:w="817" w:type="dxa"/>
          </w:tcPr>
          <w:p w14:paraId="51B7F6BE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14:paraId="1981A759" w14:textId="77777777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У.А.</w:t>
            </w:r>
          </w:p>
        </w:tc>
        <w:tc>
          <w:tcPr>
            <w:tcW w:w="850" w:type="dxa"/>
          </w:tcPr>
          <w:p w14:paraId="1DFDD062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300B48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72D8E2B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237D32E" w14:textId="7FA69C3F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19B3C644" w14:textId="121A9E4E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C9CC7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B68A35" w14:textId="4D618430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1DA58F3C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4235FC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C6E0C6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91D19E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6BBCF79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16975B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4979E7" w14:textId="10C80CE4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4B9B" w:rsidRPr="00171C74" w14:paraId="18AE7FB0" w14:textId="02D653CF" w:rsidTr="00494B9B">
        <w:tc>
          <w:tcPr>
            <w:tcW w:w="817" w:type="dxa"/>
          </w:tcPr>
          <w:p w14:paraId="0F94772B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14:paraId="4DAC5814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 А.В.</w:t>
            </w:r>
          </w:p>
        </w:tc>
        <w:tc>
          <w:tcPr>
            <w:tcW w:w="850" w:type="dxa"/>
          </w:tcPr>
          <w:p w14:paraId="67BBDE97" w14:textId="6421EC70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2D57333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541E6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32458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1ECDA1" w14:textId="52AD5211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C35129" w14:textId="3E11FB45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370D6A29" w14:textId="5578EBAA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5FEDFF2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4CB89E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EE08F0" w14:textId="3D2A2123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2D43E6F8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102994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00521F" w14:textId="5E4ADAF8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7359EB36" w14:textId="65A33222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4B9B" w:rsidRPr="00171C74" w14:paraId="4DE661F9" w14:textId="5BA16D9B" w:rsidTr="00494B9B">
        <w:tc>
          <w:tcPr>
            <w:tcW w:w="817" w:type="dxa"/>
          </w:tcPr>
          <w:p w14:paraId="79653FC7" w14:textId="77777777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14:paraId="3C4CA204" w14:textId="77777777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 А.В.</w:t>
            </w:r>
          </w:p>
        </w:tc>
        <w:tc>
          <w:tcPr>
            <w:tcW w:w="850" w:type="dxa"/>
          </w:tcPr>
          <w:p w14:paraId="62F03C82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354E24E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E9F441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9BEAA2" w14:textId="35C51885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574C28A5" w14:textId="49A1D602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1FC02347" w14:textId="78578C6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160C6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5C3955" w14:textId="1CD0D46D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05857AD9" w14:textId="0D7E2966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4279EBC9" w14:textId="14461A5A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2AEEB1E6" w14:textId="60324341" w:rsidR="00494B9B" w:rsidRPr="00494B9B" w:rsidRDefault="009B2C2C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5871C66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C57F7A" w14:textId="09BACCAE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5AF6AEF2" w14:textId="6FA4678A" w:rsidR="00494B9B" w:rsidRPr="00494B9B" w:rsidRDefault="009B2C2C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94B9B" w:rsidRPr="00171C74" w14:paraId="0C755CE1" w14:textId="44A2595F" w:rsidTr="00494B9B">
        <w:tc>
          <w:tcPr>
            <w:tcW w:w="817" w:type="dxa"/>
          </w:tcPr>
          <w:p w14:paraId="1A495AC9" w14:textId="77777777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14:paraId="0B2C95E2" w14:textId="77777777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Каминская Г.В.</w:t>
            </w:r>
          </w:p>
        </w:tc>
        <w:tc>
          <w:tcPr>
            <w:tcW w:w="850" w:type="dxa"/>
          </w:tcPr>
          <w:p w14:paraId="487EAFCE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F2B4E39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64B91E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7090DE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1EC0FD" w14:textId="588535DF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50DE84F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9F2C5B" w14:textId="1AF5CF39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759C19DF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165A7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61CCA3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E4775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BD237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BFD3D7" w14:textId="78BF38ED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234B7B16" w14:textId="373FD409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4B9B" w:rsidRPr="00171C74" w14:paraId="22542365" w14:textId="21BDD236" w:rsidTr="00494B9B">
        <w:tc>
          <w:tcPr>
            <w:tcW w:w="817" w:type="dxa"/>
          </w:tcPr>
          <w:p w14:paraId="0D78D199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F0D9459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850" w:type="dxa"/>
          </w:tcPr>
          <w:p w14:paraId="77011C41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0A5E89F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D9CABD" w14:textId="32C2E51E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441464F7" w14:textId="1E7B06D8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7943B097" w14:textId="3E725ADB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DA86DE" w14:textId="51B23E6F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3E74CFC9" w14:textId="39B4504A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1B7F73A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E60FF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1A9BC4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3F0E3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B32ABD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D6EE81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362595" w14:textId="26B62906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4B9B" w:rsidRPr="00171C74" w14:paraId="5AB11D60" w14:textId="5A4C6EF0" w:rsidTr="00494B9B">
        <w:tc>
          <w:tcPr>
            <w:tcW w:w="817" w:type="dxa"/>
          </w:tcPr>
          <w:p w14:paraId="10DE9736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65BAAF7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Пестрецова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850" w:type="dxa"/>
          </w:tcPr>
          <w:p w14:paraId="45BA8FFC" w14:textId="1AE8BA89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2132909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E29740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1A7F6EC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D13F47" w14:textId="5D7236AA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755625" w14:textId="051B033A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2C768AA1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6F09E4" w14:textId="31A590B2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DC79D6" w14:textId="37ACDB4D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69C32C9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81A35B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8788031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64A29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48D4AA" w14:textId="35509728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4B9B" w:rsidRPr="00171C74" w14:paraId="46AD0FB7" w14:textId="221351AE" w:rsidTr="00494B9B">
        <w:tc>
          <w:tcPr>
            <w:tcW w:w="817" w:type="dxa"/>
          </w:tcPr>
          <w:p w14:paraId="57C0D260" w14:textId="77777777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14:paraId="1B53994C" w14:textId="77777777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850" w:type="dxa"/>
          </w:tcPr>
          <w:p w14:paraId="712CCC1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E9E0271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ED08788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BD913D" w14:textId="70C25DEA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50EC6E7B" w14:textId="23B86313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574B1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E956A0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D8700B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2563F5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1B512C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CEDF49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71B401B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AA1BE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314478" w14:textId="6FC3BA69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4B9B" w:rsidRPr="00171C74" w14:paraId="05BF1AC9" w14:textId="2F1C9BA4" w:rsidTr="00494B9B">
        <w:tc>
          <w:tcPr>
            <w:tcW w:w="817" w:type="dxa"/>
          </w:tcPr>
          <w:p w14:paraId="7840C647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8039A16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Татарников Е.В.</w:t>
            </w:r>
          </w:p>
        </w:tc>
        <w:tc>
          <w:tcPr>
            <w:tcW w:w="850" w:type="dxa"/>
          </w:tcPr>
          <w:p w14:paraId="6D3B276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63FD2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F38D8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C9A1311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8904AD" w14:textId="4A79C57C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854720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066E38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2254D61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7EB0A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189CC1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4F79A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F239BC" w14:textId="66FF7735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1DBBC73B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8BB991" w14:textId="42D3490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4B9B" w:rsidRPr="00171C74" w14:paraId="2AF564F8" w14:textId="29F899FD" w:rsidTr="00494B9B">
        <w:tc>
          <w:tcPr>
            <w:tcW w:w="817" w:type="dxa"/>
          </w:tcPr>
          <w:p w14:paraId="69224966" w14:textId="456DB861" w:rsidR="00494B9B" w:rsidRPr="00171C74" w:rsidRDefault="00B32C61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94B9B"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366BF7F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850" w:type="dxa"/>
          </w:tcPr>
          <w:p w14:paraId="77CD451F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8E1BC3C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FF1AF2" w14:textId="79DC7128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14:paraId="66BCCA5B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3B984E4" w14:textId="2D81C705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2BE38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71C4EE4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7B52E2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EBA49E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11CD452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4F204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F1C220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8C54DC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383708" w14:textId="2DA64B0B" w:rsidR="00494B9B" w:rsidRPr="00494B9B" w:rsidRDefault="00B32C61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4B9B" w:rsidRPr="00171C74" w14:paraId="59F09764" w14:textId="24A4099F" w:rsidTr="00494B9B">
        <w:tc>
          <w:tcPr>
            <w:tcW w:w="817" w:type="dxa"/>
          </w:tcPr>
          <w:p w14:paraId="232F55D6" w14:textId="38A53662" w:rsidR="00494B9B" w:rsidRPr="00171C74" w:rsidRDefault="00B32C61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94B9B" w:rsidRPr="0017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9FCC11D" w14:textId="77777777" w:rsidR="00494B9B" w:rsidRPr="00171C74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Яблочкина Е.И.</w:t>
            </w:r>
          </w:p>
        </w:tc>
        <w:tc>
          <w:tcPr>
            <w:tcW w:w="850" w:type="dxa"/>
          </w:tcPr>
          <w:p w14:paraId="2089759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470E59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24B37E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3C0ED29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068FE3" w14:textId="73ABE018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CACA4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BE3B2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2C0FA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81D69C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CB14C6" w14:textId="7DB5A93A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B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14:paraId="11FD788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3152CB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91BED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11D8D3" w14:textId="5F99B3F8" w:rsidR="00494B9B" w:rsidRPr="00494B9B" w:rsidRDefault="00B32C61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4B9B" w:rsidRPr="00171C74" w14:paraId="0C5AD928" w14:textId="7BB7FC1A" w:rsidTr="00494B9B">
        <w:tc>
          <w:tcPr>
            <w:tcW w:w="817" w:type="dxa"/>
          </w:tcPr>
          <w:p w14:paraId="7DECCF0F" w14:textId="77777777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0D07CB2" w14:textId="77777777" w:rsidR="00494B9B" w:rsidRDefault="00494B9B" w:rsidP="00E36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94C711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49B2A3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AF6163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3090915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37F1E5" w14:textId="3B56FBDC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47E3B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F7B154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FB4A1E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2DFE47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DA128D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964F3C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8CC36B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AFDFEA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4F6F66" w14:textId="77777777" w:rsidR="00494B9B" w:rsidRPr="00494B9B" w:rsidRDefault="00494B9B" w:rsidP="00E36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6AD84D" w14:textId="77777777" w:rsidR="00F14492" w:rsidRDefault="00F14492" w:rsidP="00F14492">
      <w:pPr>
        <w:tabs>
          <w:tab w:val="left" w:pos="3495"/>
        </w:tabs>
      </w:pPr>
    </w:p>
    <w:tbl>
      <w:tblPr>
        <w:tblStyle w:val="a9"/>
        <w:tblpPr w:leftFromText="180" w:rightFromText="180" w:vertAnchor="text" w:horzAnchor="page" w:tblpX="3589" w:tblpY="377"/>
        <w:tblW w:w="0" w:type="auto"/>
        <w:tblLook w:val="04A0" w:firstRow="1" w:lastRow="0" w:firstColumn="1" w:lastColumn="0" w:noHBand="0" w:noVBand="1"/>
      </w:tblPr>
      <w:tblGrid>
        <w:gridCol w:w="636"/>
        <w:gridCol w:w="2256"/>
      </w:tblGrid>
      <w:tr w:rsidR="00F14492" w14:paraId="64FB6443" w14:textId="77777777" w:rsidTr="00E366BE">
        <w:tc>
          <w:tcPr>
            <w:tcW w:w="636" w:type="dxa"/>
          </w:tcPr>
          <w:p w14:paraId="78F8CABA" w14:textId="77777777" w:rsidR="00F14492" w:rsidRPr="004C719B" w:rsidRDefault="00F14492" w:rsidP="00E366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14:paraId="7B8629B8" w14:textId="77777777" w:rsidR="00F14492" w:rsidRPr="004C719B" w:rsidRDefault="00F14492" w:rsidP="00E366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19B">
              <w:rPr>
                <w:rFonts w:ascii="Times New Roman" w:hAnsi="Times New Roman"/>
                <w:b/>
                <w:sz w:val="24"/>
                <w:szCs w:val="24"/>
              </w:rPr>
              <w:t>присутствовал</w:t>
            </w:r>
          </w:p>
        </w:tc>
      </w:tr>
      <w:tr w:rsidR="00F14492" w14:paraId="4E57A832" w14:textId="77777777" w:rsidTr="00E366BE">
        <w:tc>
          <w:tcPr>
            <w:tcW w:w="636" w:type="dxa"/>
            <w:vAlign w:val="center"/>
          </w:tcPr>
          <w:p w14:paraId="1B425840" w14:textId="77777777" w:rsidR="00F14492" w:rsidRPr="004C719B" w:rsidRDefault="00F14492" w:rsidP="00E366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56" w:type="dxa"/>
          </w:tcPr>
          <w:p w14:paraId="5B405708" w14:textId="77777777" w:rsidR="00F14492" w:rsidRPr="004C719B" w:rsidRDefault="00F14492" w:rsidP="00E366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19B">
              <w:rPr>
                <w:rFonts w:ascii="Times New Roman" w:hAnsi="Times New Roman"/>
                <w:b/>
                <w:sz w:val="24"/>
                <w:szCs w:val="24"/>
              </w:rPr>
              <w:t>отсутствовал</w:t>
            </w:r>
          </w:p>
        </w:tc>
      </w:tr>
    </w:tbl>
    <w:p w14:paraId="13DC5B49" w14:textId="77777777" w:rsidR="00F14492" w:rsidRDefault="00F14492" w:rsidP="00F14492">
      <w:pPr>
        <w:tabs>
          <w:tab w:val="left" w:pos="3495"/>
        </w:tabs>
      </w:pPr>
    </w:p>
    <w:p w14:paraId="07A6C030" w14:textId="77777777" w:rsidR="00F14492" w:rsidRPr="000A468A" w:rsidRDefault="00F14492" w:rsidP="00F14492">
      <w:pPr>
        <w:tabs>
          <w:tab w:val="left" w:pos="3495"/>
        </w:tabs>
      </w:pPr>
    </w:p>
    <w:p w14:paraId="6E40D54A" w14:textId="0BD37039" w:rsidR="00785AED" w:rsidRDefault="00E519C5" w:rsidP="00E519C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948C550" w14:textId="77777777" w:rsidR="00593D1A" w:rsidRDefault="00593D1A" w:rsidP="00DC65AE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  <w:sectPr w:rsidR="00593D1A" w:rsidSect="00F14492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14:paraId="090C19AE" w14:textId="6729CB28" w:rsidR="00E366BE" w:rsidRPr="00593D1A" w:rsidRDefault="00E366BE" w:rsidP="009556E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E366BE" w:rsidRPr="00593D1A" w:rsidSect="009556E6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667"/>
    <w:multiLevelType w:val="hybridMultilevel"/>
    <w:tmpl w:val="5CEE8C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2B63"/>
    <w:multiLevelType w:val="hybridMultilevel"/>
    <w:tmpl w:val="994E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7B25"/>
    <w:multiLevelType w:val="hybridMultilevel"/>
    <w:tmpl w:val="3D02001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4B15BA1"/>
    <w:multiLevelType w:val="hybridMultilevel"/>
    <w:tmpl w:val="FE9C60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4674B4"/>
    <w:multiLevelType w:val="hybridMultilevel"/>
    <w:tmpl w:val="BF0A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95ABF"/>
    <w:multiLevelType w:val="hybridMultilevel"/>
    <w:tmpl w:val="64FE00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AD754F"/>
    <w:multiLevelType w:val="hybridMultilevel"/>
    <w:tmpl w:val="2B2A3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A56ACD"/>
    <w:multiLevelType w:val="hybridMultilevel"/>
    <w:tmpl w:val="1848F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5E1290"/>
    <w:multiLevelType w:val="hybridMultilevel"/>
    <w:tmpl w:val="9E90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27EF7"/>
    <w:multiLevelType w:val="hybridMultilevel"/>
    <w:tmpl w:val="61A80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B42FB5"/>
    <w:multiLevelType w:val="hybridMultilevel"/>
    <w:tmpl w:val="79FE6160"/>
    <w:lvl w:ilvl="0" w:tplc="9578C0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DA87009"/>
    <w:multiLevelType w:val="hybridMultilevel"/>
    <w:tmpl w:val="E764A368"/>
    <w:lvl w:ilvl="0" w:tplc="12F6D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A52D3E"/>
    <w:multiLevelType w:val="hybridMultilevel"/>
    <w:tmpl w:val="B28ACD2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5C4167AE"/>
    <w:multiLevelType w:val="hybridMultilevel"/>
    <w:tmpl w:val="CC2C67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E3737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EA05B6C"/>
    <w:multiLevelType w:val="hybridMultilevel"/>
    <w:tmpl w:val="32AE91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082A84"/>
    <w:multiLevelType w:val="hybridMultilevel"/>
    <w:tmpl w:val="A1DC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5270F"/>
    <w:multiLevelType w:val="hybridMultilevel"/>
    <w:tmpl w:val="24D2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1E04"/>
    <w:multiLevelType w:val="hybridMultilevel"/>
    <w:tmpl w:val="47A274F8"/>
    <w:lvl w:ilvl="0" w:tplc="E2C2EC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93068"/>
    <w:multiLevelType w:val="hybridMultilevel"/>
    <w:tmpl w:val="FB64C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74316BF"/>
    <w:multiLevelType w:val="hybridMultilevel"/>
    <w:tmpl w:val="9A729D1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782D284D"/>
    <w:multiLevelType w:val="hybridMultilevel"/>
    <w:tmpl w:val="84D45F7A"/>
    <w:lvl w:ilvl="0" w:tplc="C86C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0"/>
  </w:num>
  <w:num w:numId="5">
    <w:abstractNumId w:val="18"/>
  </w:num>
  <w:num w:numId="6">
    <w:abstractNumId w:val="21"/>
  </w:num>
  <w:num w:numId="7">
    <w:abstractNumId w:val="19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20"/>
  </w:num>
  <w:num w:numId="13">
    <w:abstractNumId w:val="3"/>
  </w:num>
  <w:num w:numId="14">
    <w:abstractNumId w:val="6"/>
  </w:num>
  <w:num w:numId="15">
    <w:abstractNumId w:val="10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  <w:num w:numId="20">
    <w:abstractNumId w:val="4"/>
  </w:num>
  <w:num w:numId="21">
    <w:abstractNumId w:val="7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C5"/>
    <w:rsid w:val="00031812"/>
    <w:rsid w:val="00050FC4"/>
    <w:rsid w:val="00061E33"/>
    <w:rsid w:val="000738BB"/>
    <w:rsid w:val="000749C3"/>
    <w:rsid w:val="00074D54"/>
    <w:rsid w:val="00094B65"/>
    <w:rsid w:val="000A2CA3"/>
    <w:rsid w:val="000B430F"/>
    <w:rsid w:val="000D3D3D"/>
    <w:rsid w:val="000D6054"/>
    <w:rsid w:val="000F0D52"/>
    <w:rsid w:val="00120501"/>
    <w:rsid w:val="0013342F"/>
    <w:rsid w:val="0016558E"/>
    <w:rsid w:val="00167FDC"/>
    <w:rsid w:val="00172E5B"/>
    <w:rsid w:val="001A1635"/>
    <w:rsid w:val="001B0D42"/>
    <w:rsid w:val="001C11E9"/>
    <w:rsid w:val="001F2CCE"/>
    <w:rsid w:val="0020136C"/>
    <w:rsid w:val="00213013"/>
    <w:rsid w:val="00220818"/>
    <w:rsid w:val="00226011"/>
    <w:rsid w:val="0023417E"/>
    <w:rsid w:val="002353CF"/>
    <w:rsid w:val="0024768B"/>
    <w:rsid w:val="0028281D"/>
    <w:rsid w:val="0028464C"/>
    <w:rsid w:val="00287A36"/>
    <w:rsid w:val="00290E12"/>
    <w:rsid w:val="002B1CF1"/>
    <w:rsid w:val="002D5302"/>
    <w:rsid w:val="002D6826"/>
    <w:rsid w:val="002F5C30"/>
    <w:rsid w:val="002F6431"/>
    <w:rsid w:val="00306EFA"/>
    <w:rsid w:val="00323122"/>
    <w:rsid w:val="00334399"/>
    <w:rsid w:val="0037353B"/>
    <w:rsid w:val="003908DB"/>
    <w:rsid w:val="00391EE3"/>
    <w:rsid w:val="0039548F"/>
    <w:rsid w:val="003D785D"/>
    <w:rsid w:val="003E0A91"/>
    <w:rsid w:val="003E2544"/>
    <w:rsid w:val="0040694A"/>
    <w:rsid w:val="0041470F"/>
    <w:rsid w:val="00420E8B"/>
    <w:rsid w:val="00424F4C"/>
    <w:rsid w:val="00434A6C"/>
    <w:rsid w:val="00466EFA"/>
    <w:rsid w:val="00471E83"/>
    <w:rsid w:val="004728DD"/>
    <w:rsid w:val="00480BDA"/>
    <w:rsid w:val="004835D4"/>
    <w:rsid w:val="00486493"/>
    <w:rsid w:val="00494B9B"/>
    <w:rsid w:val="004973F0"/>
    <w:rsid w:val="004A796B"/>
    <w:rsid w:val="004E416E"/>
    <w:rsid w:val="004E4B4E"/>
    <w:rsid w:val="004F2C79"/>
    <w:rsid w:val="004F5A6D"/>
    <w:rsid w:val="00514B6D"/>
    <w:rsid w:val="00516E08"/>
    <w:rsid w:val="005231B1"/>
    <w:rsid w:val="005337E8"/>
    <w:rsid w:val="00537FD2"/>
    <w:rsid w:val="00541607"/>
    <w:rsid w:val="00546A0C"/>
    <w:rsid w:val="00553B5E"/>
    <w:rsid w:val="00564E51"/>
    <w:rsid w:val="00584118"/>
    <w:rsid w:val="00586B35"/>
    <w:rsid w:val="005901B4"/>
    <w:rsid w:val="005904F6"/>
    <w:rsid w:val="00593D1A"/>
    <w:rsid w:val="00597D9A"/>
    <w:rsid w:val="005A233F"/>
    <w:rsid w:val="005B022E"/>
    <w:rsid w:val="005C0027"/>
    <w:rsid w:val="005C1D73"/>
    <w:rsid w:val="005D0E1E"/>
    <w:rsid w:val="005D3834"/>
    <w:rsid w:val="005E1CC4"/>
    <w:rsid w:val="005E73CF"/>
    <w:rsid w:val="005F17EF"/>
    <w:rsid w:val="005F49DB"/>
    <w:rsid w:val="00601047"/>
    <w:rsid w:val="0061060D"/>
    <w:rsid w:val="00614324"/>
    <w:rsid w:val="006319D5"/>
    <w:rsid w:val="00653A03"/>
    <w:rsid w:val="00653F09"/>
    <w:rsid w:val="00655EE7"/>
    <w:rsid w:val="00661EE2"/>
    <w:rsid w:val="0068450B"/>
    <w:rsid w:val="00687128"/>
    <w:rsid w:val="00696B22"/>
    <w:rsid w:val="00696F89"/>
    <w:rsid w:val="006B2E99"/>
    <w:rsid w:val="006B38EF"/>
    <w:rsid w:val="006E49BF"/>
    <w:rsid w:val="006F659A"/>
    <w:rsid w:val="007001DF"/>
    <w:rsid w:val="00740533"/>
    <w:rsid w:val="00750623"/>
    <w:rsid w:val="007626FF"/>
    <w:rsid w:val="00775A80"/>
    <w:rsid w:val="00785AED"/>
    <w:rsid w:val="007A06C9"/>
    <w:rsid w:val="007B27D9"/>
    <w:rsid w:val="007B5967"/>
    <w:rsid w:val="007E20D4"/>
    <w:rsid w:val="00804102"/>
    <w:rsid w:val="008109F0"/>
    <w:rsid w:val="00812609"/>
    <w:rsid w:val="0082054F"/>
    <w:rsid w:val="00822B6B"/>
    <w:rsid w:val="00830DE9"/>
    <w:rsid w:val="008609D4"/>
    <w:rsid w:val="008661C3"/>
    <w:rsid w:val="008669BB"/>
    <w:rsid w:val="00882B48"/>
    <w:rsid w:val="00891B35"/>
    <w:rsid w:val="008B767C"/>
    <w:rsid w:val="008D3004"/>
    <w:rsid w:val="008E357B"/>
    <w:rsid w:val="008F43C6"/>
    <w:rsid w:val="00900FFD"/>
    <w:rsid w:val="0090219E"/>
    <w:rsid w:val="00906A16"/>
    <w:rsid w:val="00907937"/>
    <w:rsid w:val="00916FB5"/>
    <w:rsid w:val="00930C14"/>
    <w:rsid w:val="009556E6"/>
    <w:rsid w:val="00955E3E"/>
    <w:rsid w:val="009773E1"/>
    <w:rsid w:val="009818FE"/>
    <w:rsid w:val="009A05BD"/>
    <w:rsid w:val="009A1959"/>
    <w:rsid w:val="009A48E1"/>
    <w:rsid w:val="009A58DC"/>
    <w:rsid w:val="009B2C2C"/>
    <w:rsid w:val="009B7786"/>
    <w:rsid w:val="009C4E60"/>
    <w:rsid w:val="009C5935"/>
    <w:rsid w:val="009C7AE0"/>
    <w:rsid w:val="009D6607"/>
    <w:rsid w:val="009E79E3"/>
    <w:rsid w:val="00A15989"/>
    <w:rsid w:val="00A3354C"/>
    <w:rsid w:val="00A430AB"/>
    <w:rsid w:val="00A502C4"/>
    <w:rsid w:val="00A508E9"/>
    <w:rsid w:val="00A600C3"/>
    <w:rsid w:val="00A7093F"/>
    <w:rsid w:val="00A71857"/>
    <w:rsid w:val="00AB48A1"/>
    <w:rsid w:val="00AB58B1"/>
    <w:rsid w:val="00AC09BC"/>
    <w:rsid w:val="00AC1CBB"/>
    <w:rsid w:val="00AC666C"/>
    <w:rsid w:val="00AD4E5A"/>
    <w:rsid w:val="00AE7D1F"/>
    <w:rsid w:val="00B104F7"/>
    <w:rsid w:val="00B1695A"/>
    <w:rsid w:val="00B23889"/>
    <w:rsid w:val="00B24D52"/>
    <w:rsid w:val="00B27737"/>
    <w:rsid w:val="00B3106E"/>
    <w:rsid w:val="00B32C61"/>
    <w:rsid w:val="00B651B1"/>
    <w:rsid w:val="00B81800"/>
    <w:rsid w:val="00BA1CD5"/>
    <w:rsid w:val="00BC61F3"/>
    <w:rsid w:val="00BD3CF4"/>
    <w:rsid w:val="00BF0F82"/>
    <w:rsid w:val="00BF5FF2"/>
    <w:rsid w:val="00BF671B"/>
    <w:rsid w:val="00C330F9"/>
    <w:rsid w:val="00C52206"/>
    <w:rsid w:val="00C560F9"/>
    <w:rsid w:val="00C576BB"/>
    <w:rsid w:val="00C83008"/>
    <w:rsid w:val="00CC0019"/>
    <w:rsid w:val="00CE70E9"/>
    <w:rsid w:val="00D078E0"/>
    <w:rsid w:val="00D159F3"/>
    <w:rsid w:val="00D3576C"/>
    <w:rsid w:val="00D36849"/>
    <w:rsid w:val="00D53DBC"/>
    <w:rsid w:val="00D56180"/>
    <w:rsid w:val="00D76CB8"/>
    <w:rsid w:val="00D815A5"/>
    <w:rsid w:val="00DB4758"/>
    <w:rsid w:val="00DB6D35"/>
    <w:rsid w:val="00DC65AE"/>
    <w:rsid w:val="00DC6FD3"/>
    <w:rsid w:val="00DD0618"/>
    <w:rsid w:val="00DD147B"/>
    <w:rsid w:val="00DE4F8F"/>
    <w:rsid w:val="00DE6FC5"/>
    <w:rsid w:val="00E14274"/>
    <w:rsid w:val="00E277ED"/>
    <w:rsid w:val="00E31278"/>
    <w:rsid w:val="00E321F3"/>
    <w:rsid w:val="00E366BE"/>
    <w:rsid w:val="00E4064E"/>
    <w:rsid w:val="00E519C5"/>
    <w:rsid w:val="00E51FD9"/>
    <w:rsid w:val="00E53E1F"/>
    <w:rsid w:val="00E70BBE"/>
    <w:rsid w:val="00E72724"/>
    <w:rsid w:val="00E73659"/>
    <w:rsid w:val="00E97F95"/>
    <w:rsid w:val="00EB32AA"/>
    <w:rsid w:val="00EC1591"/>
    <w:rsid w:val="00ED757A"/>
    <w:rsid w:val="00EE06BE"/>
    <w:rsid w:val="00EF4A55"/>
    <w:rsid w:val="00EF7411"/>
    <w:rsid w:val="00F05772"/>
    <w:rsid w:val="00F06930"/>
    <w:rsid w:val="00F13AB2"/>
    <w:rsid w:val="00F14492"/>
    <w:rsid w:val="00F14681"/>
    <w:rsid w:val="00F24EA1"/>
    <w:rsid w:val="00F27BED"/>
    <w:rsid w:val="00F324B2"/>
    <w:rsid w:val="00F4120C"/>
    <w:rsid w:val="00F50775"/>
    <w:rsid w:val="00F5387C"/>
    <w:rsid w:val="00F5437C"/>
    <w:rsid w:val="00F71859"/>
    <w:rsid w:val="00F77881"/>
    <w:rsid w:val="00F87B1E"/>
    <w:rsid w:val="00F96DE1"/>
    <w:rsid w:val="00FB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9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5AED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1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rsid w:val="00E519C5"/>
  </w:style>
  <w:style w:type="character" w:customStyle="1" w:styleId="grame">
    <w:name w:val="grame"/>
    <w:rsid w:val="00E519C5"/>
  </w:style>
  <w:style w:type="character" w:customStyle="1" w:styleId="10">
    <w:name w:val="Заголовок 1 Знак"/>
    <w:basedOn w:val="a0"/>
    <w:link w:val="1"/>
    <w:rsid w:val="00785A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85AED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85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AE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3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3834"/>
    <w:pPr>
      <w:ind w:left="720"/>
      <w:contextualSpacing/>
    </w:pPr>
  </w:style>
  <w:style w:type="paragraph" w:customStyle="1" w:styleId="Default">
    <w:name w:val="Default"/>
    <w:rsid w:val="00BF5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238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480BDA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5AED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1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rsid w:val="00E519C5"/>
  </w:style>
  <w:style w:type="character" w:customStyle="1" w:styleId="grame">
    <w:name w:val="grame"/>
    <w:rsid w:val="00E519C5"/>
  </w:style>
  <w:style w:type="character" w:customStyle="1" w:styleId="10">
    <w:name w:val="Заголовок 1 Знак"/>
    <w:basedOn w:val="a0"/>
    <w:link w:val="1"/>
    <w:rsid w:val="00785A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85AED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85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AE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3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3834"/>
    <w:pPr>
      <w:ind w:left="720"/>
      <w:contextualSpacing/>
    </w:pPr>
  </w:style>
  <w:style w:type="paragraph" w:customStyle="1" w:styleId="Default">
    <w:name w:val="Default"/>
    <w:rsid w:val="00BF5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238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480BDA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6DD7-41C2-4059-B96C-0F74C185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sbitneva</cp:lastModifiedBy>
  <cp:revision>6</cp:revision>
  <cp:lastPrinted>2024-02-15T23:47:00Z</cp:lastPrinted>
  <dcterms:created xsi:type="dcterms:W3CDTF">2024-02-15T01:58:00Z</dcterms:created>
  <dcterms:modified xsi:type="dcterms:W3CDTF">2024-02-16T02:44:00Z</dcterms:modified>
</cp:coreProperties>
</file>