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D9" w:rsidRPr="005A20D9" w:rsidRDefault="005A20D9" w:rsidP="005A20D9">
      <w:pPr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ind w:left="426" w:hanging="426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РОССИЙСКАЯ ФЕДЕРАЦИЯ</w:t>
      </w:r>
    </w:p>
    <w:p w:rsidR="005A20D9" w:rsidRPr="005A20D9" w:rsidRDefault="005A20D9" w:rsidP="005A20D9">
      <w:pPr>
        <w:shd w:val="clear" w:color="auto" w:fill="FFFFFF"/>
        <w:tabs>
          <w:tab w:val="center" w:pos="4967"/>
          <w:tab w:val="left" w:pos="6647"/>
        </w:tabs>
        <w:suppressAutoHyphens/>
        <w:autoSpaceDE w:val="0"/>
        <w:spacing w:line="360" w:lineRule="auto"/>
        <w:ind w:left="14" w:right="282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ИРКУТСКАЯ ОБЛАСТЬ</w:t>
      </w:r>
    </w:p>
    <w:p w:rsidR="005A20D9" w:rsidRPr="005A20D9" w:rsidRDefault="005A20D9" w:rsidP="005A20D9">
      <w:pPr>
        <w:shd w:val="clear" w:color="auto" w:fill="FFFFFF"/>
        <w:suppressAutoHyphens/>
        <w:autoSpaceDE w:val="0"/>
        <w:spacing w:line="36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НИЖНЕУДИНСКОЕ МУНИЦИПАЛЬНОЕ ОБРАЗОВАНИЕ</w:t>
      </w:r>
    </w:p>
    <w:p w:rsidR="005A20D9" w:rsidRPr="005A20D9" w:rsidRDefault="005A20D9" w:rsidP="005A20D9">
      <w:pPr>
        <w:shd w:val="clear" w:color="auto" w:fill="FFFFFF"/>
        <w:suppressAutoHyphens/>
        <w:autoSpaceDE w:val="0"/>
        <w:ind w:left="14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АДМИНИСТРАЦИЯ</w:t>
      </w:r>
    </w:p>
    <w:p w:rsidR="005A20D9" w:rsidRPr="005A20D9" w:rsidRDefault="005A20D9" w:rsidP="005A20D9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</w:p>
    <w:p w:rsidR="005A20D9" w:rsidRPr="005A20D9" w:rsidRDefault="005A20D9" w:rsidP="005A20D9">
      <w:pPr>
        <w:shd w:val="clear" w:color="auto" w:fill="FFFFFF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</w:pPr>
      <w:proofErr w:type="gramStart"/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П</w:t>
      </w:r>
      <w:proofErr w:type="gramEnd"/>
      <w:r w:rsidRPr="005A20D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 О С Т А Н О В Л Е Н И Е</w:t>
      </w:r>
    </w:p>
    <w:p w:rsidR="005A20D9" w:rsidRPr="005A20D9" w:rsidRDefault="005A20D9" w:rsidP="005A20D9">
      <w:p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pacing w:val="-5"/>
          <w:w w:val="136"/>
          <w:sz w:val="28"/>
          <w:szCs w:val="28"/>
          <w:lang w:eastAsia="ar-SA" w:bidi="ar-SA"/>
        </w:rPr>
      </w:pPr>
    </w:p>
    <w:p w:rsidR="005A20D9" w:rsidRPr="005A20D9" w:rsidRDefault="007B0FF4" w:rsidP="005A20D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 «</w:t>
      </w:r>
      <w:r w:rsidR="001C46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» ноября 2023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г.                         № </w:t>
      </w:r>
      <w:r w:rsidR="001C46CB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1564</w:t>
      </w:r>
    </w:p>
    <w:p w:rsidR="005A20D9" w:rsidRPr="005A20D9" w:rsidRDefault="005A20D9" w:rsidP="005A20D9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5A20D9" w:rsidRPr="005A20D9" w:rsidRDefault="005A20D9" w:rsidP="005A20D9">
      <w:pPr>
        <w:widowControl/>
        <w:ind w:right="4110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bookmarkStart w:id="0" w:name="_GoBack"/>
      <w:r w:rsidRPr="005A20D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О проведении </w:t>
      </w:r>
      <w:r w:rsidR="00AE3C4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мероприятий по</w:t>
      </w:r>
      <w:r w:rsidRPr="005A20D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пожарной</w:t>
      </w:r>
      <w:r w:rsidR="00AE3C4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5F2D8C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б</w:t>
      </w:r>
      <w:r w:rsidRPr="005A20D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езопасности на территории Нижнеудинского</w:t>
      </w:r>
      <w:r w:rsidR="007B0FF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муниципального образования с 20.11.2023</w:t>
      </w:r>
      <w:r w:rsidRPr="005A20D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г. по </w:t>
      </w:r>
      <w:r w:rsidR="00AE3C4E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2</w:t>
      </w:r>
      <w:r w:rsidR="007B0FF4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9.11.2023</w:t>
      </w:r>
      <w:r w:rsidRPr="005A20D9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г.</w:t>
      </w:r>
    </w:p>
    <w:bookmarkEnd w:id="0"/>
    <w:p w:rsidR="005A20D9" w:rsidRPr="005A20D9" w:rsidRDefault="005A20D9" w:rsidP="005A20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5A20D9" w:rsidRPr="005A20D9" w:rsidRDefault="00133DDF" w:rsidP="005A20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gramStart"/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обеспечения пожарной безопасности</w:t>
      </w:r>
      <w:r w:rsidR="007B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не допущения роста пожаров и гибели людей 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территории Нижнеудинского муниципального образования, в соответствии </w:t>
      </w:r>
      <w:r w:rsidR="007B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Федеральным законом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21.12.1994 г. N 69-ФЗ  «О пожарной безопасности», Федеральным </w:t>
      </w:r>
      <w:hyperlink r:id="rId7" w:history="1">
        <w:r w:rsidR="005A20D9" w:rsidRPr="005A20D9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закон</w:t>
        </w:r>
      </w:hyperlink>
      <w:r w:rsidR="005A20D9" w:rsidRPr="005A20D9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21.12.1994 г. N 68-ФЗ "О защите населения и территорий от чрезвычайных ситуаций природного и техногенного характера", Федеральным законом от 06.10.2003 № 131-ФЗ «Об общих принципах организации</w:t>
      </w:r>
      <w:proofErr w:type="gramEnd"/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местного самоуправления в Российской Федерации», </w:t>
      </w:r>
      <w:r w:rsidR="007B0FF4" w:rsidRPr="007B0FF4">
        <w:rPr>
          <w:rFonts w:ascii="Times New Roman" w:hAnsi="Times New Roman" w:cs="Times New Roman"/>
          <w:sz w:val="28"/>
          <w:szCs w:val="28"/>
        </w:rPr>
        <w:t>протоколом заседания  комиссии по обеспечению первичных мер пожарной безопасности</w:t>
      </w:r>
      <w:r w:rsidR="00C9746B">
        <w:rPr>
          <w:rFonts w:ascii="Times New Roman" w:hAnsi="Times New Roman" w:cs="Times New Roman"/>
          <w:sz w:val="28"/>
          <w:szCs w:val="28"/>
        </w:rPr>
        <w:t xml:space="preserve"> от 17.11.2023 года</w:t>
      </w:r>
      <w:r w:rsidR="007B0FF4">
        <w:rPr>
          <w:rFonts w:ascii="Times New Roman" w:hAnsi="Times New Roman" w:cs="Times New Roman"/>
          <w:sz w:val="28"/>
          <w:szCs w:val="28"/>
        </w:rPr>
        <w:t>,</w:t>
      </w:r>
      <w:r w:rsidR="007B0F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руководствуясь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статьями Устава Нижнеудинского муниципального образования</w:t>
      </w:r>
      <w:r w:rsidR="00C974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администрация Нижнеудинского муниципального образования</w:t>
      </w:r>
      <w:r w:rsidR="007B0FF4">
        <w:rPr>
          <w:rFonts w:ascii="Times New Roman" w:eastAsia="Times New Roman" w:hAnsi="Times New Roman" w:cs="Times New Roman"/>
          <w:color w:val="auto"/>
          <w:sz w:val="28"/>
          <w:lang w:bidi="ar-SA"/>
        </w:rPr>
        <w:t>.</w:t>
      </w:r>
      <w:r w:rsidR="005A20D9" w:rsidRPr="005A20D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5A20D9" w:rsidRDefault="005A20D9" w:rsidP="005A20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proofErr w:type="gramStart"/>
      <w:r w:rsidRPr="005A20D9">
        <w:rPr>
          <w:rFonts w:ascii="Times New Roman" w:eastAsia="Times New Roman" w:hAnsi="Times New Roman" w:cs="Times New Roman"/>
          <w:color w:val="auto"/>
          <w:sz w:val="28"/>
          <w:lang w:bidi="ar-SA"/>
        </w:rPr>
        <w:t>п</w:t>
      </w:r>
      <w:proofErr w:type="gramEnd"/>
      <w:r w:rsidRPr="005A20D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 с т а н о в л я е т:</w:t>
      </w:r>
    </w:p>
    <w:p w:rsidR="00C9746B" w:rsidRDefault="00C9746B" w:rsidP="005A20D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1. </w:t>
      </w:r>
      <w:r w:rsidRPr="00C9746B">
        <w:rPr>
          <w:rFonts w:ascii="Times New Roman" w:hAnsi="Times New Roman" w:cs="Times New Roman"/>
          <w:sz w:val="28"/>
          <w:szCs w:val="28"/>
        </w:rPr>
        <w:t xml:space="preserve">для снижения количества пожаров и гибели людей на них в Нижнеудинском муниципальном образовании, провести </w:t>
      </w:r>
      <w:proofErr w:type="gramStart"/>
      <w:r w:rsidRPr="00C9746B">
        <w:rPr>
          <w:rFonts w:ascii="Times New Roman" w:hAnsi="Times New Roman" w:cs="Times New Roman"/>
          <w:sz w:val="28"/>
          <w:szCs w:val="28"/>
        </w:rPr>
        <w:t>декадник</w:t>
      </w:r>
      <w:proofErr w:type="gramEnd"/>
      <w:r w:rsidRPr="00C9746B">
        <w:rPr>
          <w:rFonts w:ascii="Times New Roman" w:hAnsi="Times New Roman" w:cs="Times New Roman"/>
          <w:sz w:val="28"/>
          <w:szCs w:val="28"/>
        </w:rPr>
        <w:t xml:space="preserve"> по пожарной безопасности начиная с 20.11.2023 года по 29.11.2023 года.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C9746B">
        <w:rPr>
          <w:rFonts w:ascii="Times New Roman" w:hAnsi="Times New Roman" w:cs="Times New Roman"/>
          <w:sz w:val="28"/>
          <w:szCs w:val="28"/>
        </w:rPr>
        <w:t>Рекомендовать директорам ООО УК «Центр» (Котова А.А.), ООО УК «Экспресс» (</w:t>
      </w:r>
      <w:proofErr w:type="spellStart"/>
      <w:r w:rsidRPr="00C9746B">
        <w:rPr>
          <w:rFonts w:ascii="Times New Roman" w:hAnsi="Times New Roman" w:cs="Times New Roman"/>
          <w:sz w:val="28"/>
          <w:szCs w:val="28"/>
        </w:rPr>
        <w:t>Марчан</w:t>
      </w:r>
      <w:proofErr w:type="spellEnd"/>
      <w:r w:rsidRPr="00C9746B">
        <w:rPr>
          <w:rFonts w:ascii="Times New Roman" w:hAnsi="Times New Roman" w:cs="Times New Roman"/>
          <w:sz w:val="28"/>
          <w:szCs w:val="28"/>
        </w:rPr>
        <w:t xml:space="preserve"> В.Н.), ООО УК «Спутник» (Богданова Г.Н.),  МУП «Дом» (</w:t>
      </w:r>
      <w:proofErr w:type="spellStart"/>
      <w:r w:rsidR="001E58C8">
        <w:rPr>
          <w:rFonts w:ascii="Times New Roman" w:hAnsi="Times New Roman" w:cs="Times New Roman"/>
          <w:sz w:val="28"/>
          <w:szCs w:val="28"/>
        </w:rPr>
        <w:t>Вологжин</w:t>
      </w:r>
      <w:proofErr w:type="spellEnd"/>
      <w:r w:rsidR="001E58C8">
        <w:rPr>
          <w:rFonts w:ascii="Times New Roman" w:hAnsi="Times New Roman" w:cs="Times New Roman"/>
          <w:sz w:val="28"/>
          <w:szCs w:val="28"/>
        </w:rPr>
        <w:t xml:space="preserve"> Д.А</w:t>
      </w:r>
      <w:r w:rsidRPr="00C9746B">
        <w:rPr>
          <w:rFonts w:ascii="Times New Roman" w:hAnsi="Times New Roman" w:cs="Times New Roman"/>
          <w:sz w:val="28"/>
          <w:szCs w:val="28"/>
        </w:rPr>
        <w:t>.), ООО УК «Гарантия плюс» (</w:t>
      </w:r>
      <w:proofErr w:type="spellStart"/>
      <w:r w:rsidRPr="00C9746B">
        <w:rPr>
          <w:rFonts w:ascii="Times New Roman" w:hAnsi="Times New Roman" w:cs="Times New Roman"/>
          <w:sz w:val="28"/>
          <w:szCs w:val="28"/>
        </w:rPr>
        <w:t>Наджафов</w:t>
      </w:r>
      <w:proofErr w:type="spellEnd"/>
      <w:r w:rsidRPr="00C9746B">
        <w:rPr>
          <w:rFonts w:ascii="Times New Roman" w:hAnsi="Times New Roman" w:cs="Times New Roman"/>
          <w:sz w:val="28"/>
          <w:szCs w:val="28"/>
        </w:rPr>
        <w:t xml:space="preserve"> Н.Ш.), ООО «УК Саяны» (Кузьмина Е.С.):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-  провести ревизию состояния электропроводки в подъездах деревянных домов;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-  провести проверку чердачных и подвальных помещений обслуживаемых домов, с целью исключения доступа в них посторонних лиц;       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провести инструктажи о правилах пожарной безопасности с жителями обслуживаемых домов, и распространить среди них памятки о мерах пожарной безопасности в быту  под роспись, корешки предоставить в отдел по делам ГО и ЧС администрации Нижнеудинского муниципального образования (указанные памятки получить в отделе по делам ГО и ЧС);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C9746B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C9746B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 на </w:t>
      </w:r>
      <w:r w:rsidRPr="00C9746B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 и сайтах управляющих компаний;</w:t>
      </w:r>
    </w:p>
    <w:p w:rsid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- о проделанной работе предоставить фотографии в отдел по делам ГО и ЧС администрации Нижнеудинского муниципального образования.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C9746B">
        <w:rPr>
          <w:rFonts w:ascii="Times New Roman" w:hAnsi="Times New Roman" w:cs="Times New Roman"/>
          <w:sz w:val="28"/>
          <w:szCs w:val="28"/>
        </w:rPr>
        <w:t>Рекомендовать начальнику 54 ПСЧ 6 ПСО ФПС ГПС ГУ МЧС России по Иркутской области (</w:t>
      </w:r>
      <w:proofErr w:type="spellStart"/>
      <w:r w:rsidRPr="00C9746B"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 w:rsidRPr="00C9746B">
        <w:rPr>
          <w:rFonts w:ascii="Times New Roman" w:hAnsi="Times New Roman" w:cs="Times New Roman"/>
          <w:sz w:val="28"/>
          <w:szCs w:val="28"/>
        </w:rPr>
        <w:t xml:space="preserve"> В.А.):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силами своих подразделений провести инструктаж населения по правилам пожарной безопасности, с распространением памяток;</w:t>
      </w:r>
    </w:p>
    <w:p w:rsid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провести занятия  с личным составом своих подразделений по бережному использованию пожарных гидрантов;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C9746B">
        <w:rPr>
          <w:rFonts w:ascii="Times New Roman" w:hAnsi="Times New Roman" w:cs="Times New Roman"/>
          <w:sz w:val="28"/>
          <w:szCs w:val="28"/>
        </w:rPr>
        <w:t>Начальнику отдела по делам ГО и ЧС администрации Нижнеудинского муниципального образования (О.А. Лютов):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организовать размещение информации об оперативной обстановке по пожарам произошедшим на  территории Нижнеудинского муниципального образования, о соблюдении правил пожарной безопасности в СМИ, на официальном сайте администрации, на информационных стендах администрации и управляющих компаний;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подготовить письмо на имя начальника управления образования Нижнеудинского района Лузгина В.Ю., о необходимости доведении информации в образовательные учреждения города об оперативной обстановке по пожарам и правилам пожарной безопасности; 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 5. Директор</w:t>
      </w:r>
      <w:proofErr w:type="gramStart"/>
      <w:r w:rsidRPr="00C9746B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C9746B">
        <w:rPr>
          <w:rFonts w:ascii="Times New Roman" w:hAnsi="Times New Roman" w:cs="Times New Roman"/>
          <w:sz w:val="28"/>
          <w:szCs w:val="28"/>
        </w:rPr>
        <w:t xml:space="preserve"> «Аква-Сервис» (</w:t>
      </w:r>
      <w:proofErr w:type="spellStart"/>
      <w:r w:rsidRPr="00C9746B"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 w:rsidRPr="00C9746B">
        <w:rPr>
          <w:rFonts w:ascii="Times New Roman" w:hAnsi="Times New Roman" w:cs="Times New Roman"/>
          <w:sz w:val="28"/>
          <w:szCs w:val="28"/>
        </w:rPr>
        <w:t xml:space="preserve"> Ю.В.):</w:t>
      </w:r>
    </w:p>
    <w:p w:rsidR="00C9746B" w:rsidRP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организовать и проводить постоянно работу по поддержанию в рабочем состоянии пожарных гидрантов расположенных на территории Нижнеудинского муниципального образования (очистка пожарных гидрантов от снега, утепление, установка координатных табличек);</w:t>
      </w:r>
    </w:p>
    <w:p w:rsidR="00C9746B" w:rsidRDefault="00C9746B" w:rsidP="00C9746B">
      <w:pPr>
        <w:jc w:val="both"/>
        <w:rPr>
          <w:rFonts w:ascii="Times New Roman" w:hAnsi="Times New Roman" w:cs="Times New Roman"/>
          <w:sz w:val="28"/>
          <w:szCs w:val="28"/>
        </w:rPr>
      </w:pPr>
      <w:r w:rsidRPr="00C9746B">
        <w:rPr>
          <w:rFonts w:ascii="Times New Roman" w:hAnsi="Times New Roman" w:cs="Times New Roman"/>
          <w:sz w:val="28"/>
          <w:szCs w:val="28"/>
        </w:rPr>
        <w:t xml:space="preserve">          - ежедневно предоставлять информацию в ЕДДС администрации Нижнеудинского муниципального образования, о выполненных работах в данном направлении; </w:t>
      </w:r>
    </w:p>
    <w:p w:rsidR="00C9746B" w:rsidRPr="00C9746B" w:rsidRDefault="00C9746B" w:rsidP="00C9746B">
      <w:pPr>
        <w:shd w:val="clear" w:color="auto" w:fill="FFFFFF"/>
        <w:tabs>
          <w:tab w:val="left" w:pos="917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r w:rsidRPr="00C9746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9746B">
        <w:rPr>
          <w:rFonts w:ascii="Times New Roman" w:hAnsi="Times New Roman" w:cs="Times New Roman"/>
          <w:spacing w:val="-1"/>
          <w:sz w:val="28"/>
          <w:szCs w:val="28"/>
        </w:rPr>
        <w:t xml:space="preserve">начальнику ОНД и </w:t>
      </w:r>
      <w:proofErr w:type="gramStart"/>
      <w:r w:rsidRPr="00C9746B">
        <w:rPr>
          <w:rFonts w:ascii="Times New Roman" w:hAnsi="Times New Roman" w:cs="Times New Roman"/>
          <w:spacing w:val="-1"/>
          <w:sz w:val="28"/>
          <w:szCs w:val="28"/>
        </w:rPr>
        <w:t>ПР</w:t>
      </w:r>
      <w:proofErr w:type="gramEnd"/>
      <w:r w:rsidRPr="00C9746B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proofErr w:type="spellStart"/>
      <w:r w:rsidRPr="00C9746B">
        <w:rPr>
          <w:rFonts w:ascii="Times New Roman" w:hAnsi="Times New Roman" w:cs="Times New Roman"/>
          <w:spacing w:val="-1"/>
          <w:sz w:val="28"/>
          <w:szCs w:val="28"/>
        </w:rPr>
        <w:t>Нижнеудинскому</w:t>
      </w:r>
      <w:proofErr w:type="spellEnd"/>
      <w:r w:rsidRPr="00C9746B">
        <w:rPr>
          <w:rFonts w:ascii="Times New Roman" w:hAnsi="Times New Roman" w:cs="Times New Roman"/>
          <w:spacing w:val="-1"/>
          <w:sz w:val="28"/>
          <w:szCs w:val="28"/>
        </w:rPr>
        <w:t xml:space="preserve"> району ГУ МЧС России по Иркутской области (</w:t>
      </w:r>
      <w:proofErr w:type="spellStart"/>
      <w:r w:rsidRPr="00C9746B">
        <w:rPr>
          <w:rFonts w:ascii="Times New Roman" w:hAnsi="Times New Roman" w:cs="Times New Roman"/>
          <w:spacing w:val="-1"/>
          <w:sz w:val="28"/>
          <w:szCs w:val="28"/>
        </w:rPr>
        <w:t>Трунев</w:t>
      </w:r>
      <w:proofErr w:type="spellEnd"/>
      <w:r w:rsidRPr="00C9746B">
        <w:rPr>
          <w:rFonts w:ascii="Times New Roman" w:hAnsi="Times New Roman" w:cs="Times New Roman"/>
          <w:spacing w:val="-1"/>
          <w:sz w:val="28"/>
          <w:szCs w:val="28"/>
        </w:rPr>
        <w:t xml:space="preserve"> Ю.В.);</w:t>
      </w:r>
    </w:p>
    <w:p w:rsidR="00C9746B" w:rsidRDefault="00C9746B" w:rsidP="00C9746B">
      <w:pPr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746B">
        <w:rPr>
          <w:rFonts w:ascii="Times New Roman" w:hAnsi="Times New Roman" w:cs="Times New Roman"/>
          <w:spacing w:val="-1"/>
          <w:sz w:val="28"/>
          <w:szCs w:val="28"/>
        </w:rPr>
        <w:t xml:space="preserve">        - Дать в СМИ информацию об  административной и уголовной ответственности юридических и физических лиц за нарушение правил пожарной безопасности.</w:t>
      </w:r>
    </w:p>
    <w:p w:rsidR="00C9746B" w:rsidRDefault="00C9746B" w:rsidP="00C9746B">
      <w:pPr>
        <w:suppressLineNumbers/>
        <w:suppressAutoHyphens/>
        <w:jc w:val="both"/>
        <w:rPr>
          <w:rStyle w:val="a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7. </w:t>
      </w:r>
      <w:r>
        <w:rPr>
          <w:rStyle w:val="FontStyle15"/>
          <w:sz w:val="28"/>
          <w:szCs w:val="28"/>
        </w:rPr>
        <w:t xml:space="preserve">Опубликовать настоящее постановление в Вестнике Нижнеудинского муниципального образования и разместить в информационно-телекоммуникационной сети «Интернет» на официальном сайте Нижнеудинского муниципального образования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5738E" w:rsidRPr="0085738E" w:rsidRDefault="005A20D9" w:rsidP="0085738E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</w:pPr>
      <w:r w:rsidRPr="005A20D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C9746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</w:t>
      </w:r>
      <w:r w:rsidR="0085738E" w:rsidRPr="0085738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. Контроль исп</w:t>
      </w:r>
      <w:r w:rsidR="00C9746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олнения настоящего постановления возложить на первого заместителя главы Нижнеудинского муниципального образования </w:t>
      </w:r>
      <w:proofErr w:type="spellStart"/>
      <w:r w:rsidR="00C9746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>Шумицкого</w:t>
      </w:r>
      <w:proofErr w:type="spellEnd"/>
      <w:r w:rsidR="00C9746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bidi="ar-SA"/>
        </w:rPr>
        <w:t xml:space="preserve"> М.Н. </w:t>
      </w:r>
    </w:p>
    <w:p w:rsidR="0085738E" w:rsidRDefault="0085738E" w:rsidP="0085738E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8573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Постановление вступает в силу со дня </w:t>
      </w:r>
      <w:r w:rsidR="00A010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Pr="008573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подписания.</w:t>
      </w:r>
    </w:p>
    <w:p w:rsidR="0085738E" w:rsidRDefault="0085738E" w:rsidP="0085738E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738E" w:rsidRPr="0085738E" w:rsidRDefault="0085738E" w:rsidP="0085738E">
      <w:pPr>
        <w:tabs>
          <w:tab w:val="left" w:pos="993"/>
        </w:tabs>
        <w:autoSpaceDE w:val="0"/>
        <w:autoSpaceDN w:val="0"/>
        <w:adjustRightInd w:val="0"/>
        <w:ind w:right="28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738E" w:rsidRDefault="0085738E" w:rsidP="0085738E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Нижнеудинского </w:t>
      </w:r>
    </w:p>
    <w:p w:rsidR="00825135" w:rsidRPr="001C46CB" w:rsidRDefault="0085738E" w:rsidP="001C46CB">
      <w:pPr>
        <w:autoSpaceDE w:val="0"/>
        <w:autoSpaceDN w:val="0"/>
        <w:adjustRightInd w:val="0"/>
        <w:ind w:right="28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                             </w:t>
      </w:r>
      <w:r w:rsidR="001E58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Ю.Н. Маскаев</w:t>
      </w:r>
    </w:p>
    <w:sectPr w:rsidR="00825135" w:rsidRPr="001C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E69"/>
    <w:multiLevelType w:val="hybridMultilevel"/>
    <w:tmpl w:val="933C086C"/>
    <w:lvl w:ilvl="0" w:tplc="5D20101A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E745C5"/>
    <w:multiLevelType w:val="hybridMultilevel"/>
    <w:tmpl w:val="C4EAC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2E5B"/>
    <w:multiLevelType w:val="multilevel"/>
    <w:tmpl w:val="307C7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590C99"/>
    <w:multiLevelType w:val="multilevel"/>
    <w:tmpl w:val="0B18F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F1"/>
    <w:rsid w:val="00133DDF"/>
    <w:rsid w:val="0014606F"/>
    <w:rsid w:val="001C46CB"/>
    <w:rsid w:val="001E58C8"/>
    <w:rsid w:val="001F3C88"/>
    <w:rsid w:val="00350434"/>
    <w:rsid w:val="003F0FF1"/>
    <w:rsid w:val="00431EEC"/>
    <w:rsid w:val="0058781D"/>
    <w:rsid w:val="005A20D9"/>
    <w:rsid w:val="005F2D8C"/>
    <w:rsid w:val="00651781"/>
    <w:rsid w:val="00775516"/>
    <w:rsid w:val="007B0FF4"/>
    <w:rsid w:val="00825135"/>
    <w:rsid w:val="0085738E"/>
    <w:rsid w:val="009561F3"/>
    <w:rsid w:val="00A010B9"/>
    <w:rsid w:val="00AE3C4E"/>
    <w:rsid w:val="00B33F7D"/>
    <w:rsid w:val="00BC6858"/>
    <w:rsid w:val="00C9746B"/>
    <w:rsid w:val="00CC58A8"/>
    <w:rsid w:val="00CD2DDD"/>
    <w:rsid w:val="00D318BC"/>
    <w:rsid w:val="00EB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F2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8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semiHidden/>
    <w:unhideWhenUsed/>
    <w:rsid w:val="00C9746B"/>
    <w:rPr>
      <w:color w:val="0000FF"/>
      <w:u w:val="single"/>
    </w:rPr>
  </w:style>
  <w:style w:type="character" w:customStyle="1" w:styleId="FontStyle15">
    <w:name w:val="Font Style15"/>
    <w:uiPriority w:val="99"/>
    <w:rsid w:val="00C9746B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C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B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3C8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0"/>
    <w:link w:val="a6"/>
    <w:rsid w:val="001F3C8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F3C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1F3C88"/>
    <w:pPr>
      <w:shd w:val="clear" w:color="auto" w:fill="FFFFFF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F3C88"/>
    <w:pPr>
      <w:shd w:val="clear" w:color="auto" w:fill="FFFFFF"/>
      <w:ind w:right="420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0">
    <w:name w:val="Основной текст (2)"/>
    <w:basedOn w:val="a"/>
    <w:link w:val="2"/>
    <w:rsid w:val="001F3C88"/>
    <w:pPr>
      <w:shd w:val="clear" w:color="auto" w:fill="FFFFFF"/>
      <w:ind w:left="1460" w:firstLine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F3C8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1F3C88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5F2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8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Hyperlink"/>
    <w:semiHidden/>
    <w:unhideWhenUsed/>
    <w:rsid w:val="00C9746B"/>
    <w:rPr>
      <w:color w:val="0000FF"/>
      <w:u w:val="single"/>
    </w:rPr>
  </w:style>
  <w:style w:type="character" w:customStyle="1" w:styleId="FontStyle15">
    <w:name w:val="Font Style15"/>
    <w:uiPriority w:val="99"/>
    <w:rsid w:val="00C9746B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07B5AC4C1A07D0C9476C6D5AA7ADDF1D20245E4955F04339334D17C2B9C85F0565F716B2611EC8998EE52D2NDB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6E2B-4D8D-4C42-99F5-0A4F85B4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19</cp:revision>
  <cp:lastPrinted>2023-11-20T06:39:00Z</cp:lastPrinted>
  <dcterms:created xsi:type="dcterms:W3CDTF">2022-02-17T02:33:00Z</dcterms:created>
  <dcterms:modified xsi:type="dcterms:W3CDTF">2023-11-21T02:57:00Z</dcterms:modified>
</cp:coreProperties>
</file>