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D" w:rsidRPr="00BE04ED" w:rsidRDefault="00BE04ED" w:rsidP="00BE04ED">
      <w:pPr>
        <w:keepNext/>
        <w:widowControl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РОССИЙСКАЯ ФЕДЕРАЦИЯ</w:t>
      </w: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ИРКУТСКАЯ ОБЛАСТЬ</w:t>
      </w: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Нижнеудинское муниципальное образование</w:t>
      </w: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</w:t>
      </w:r>
    </w:p>
    <w:p w:rsidR="00BE04ED" w:rsidRPr="00BE04ED" w:rsidRDefault="00BE04ED" w:rsidP="00BE04ED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E04ED" w:rsidRPr="00BE04ED" w:rsidRDefault="00BE04ED" w:rsidP="00BE04ED">
      <w:pPr>
        <w:keepNext/>
        <w:widowControl/>
        <w:ind w:right="-567"/>
        <w:jc w:val="center"/>
        <w:outlineLvl w:val="1"/>
        <w:rPr>
          <w:rFonts w:ascii="Arial" w:eastAsia="Times New Roman" w:hAnsi="Arial" w:cs="Arial"/>
          <w:iCs/>
          <w:color w:val="auto"/>
          <w:sz w:val="28"/>
          <w:szCs w:val="28"/>
          <w:lang w:bidi="ar-SA"/>
        </w:rPr>
      </w:pPr>
      <w:proofErr w:type="gramStart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П</w:t>
      </w:r>
      <w:proofErr w:type="gramEnd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О С Т А Н О В Л Е Н И Е</w:t>
      </w:r>
    </w:p>
    <w:p w:rsidR="00BE04ED" w:rsidRPr="00BE04ED" w:rsidRDefault="00BE04ED" w:rsidP="00BE04ED">
      <w:pPr>
        <w:widowControl/>
        <w:ind w:right="-567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BE04ED" w:rsidRPr="00BE04ED" w:rsidRDefault="00CF2F80" w:rsidP="00BE04ED">
      <w:pPr>
        <w:widowControl/>
        <w:ind w:right="-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28</w:t>
      </w:r>
      <w:r w:rsidR="00BE04ED"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</w:t>
      </w:r>
      <w:r w:rsidR="00BE04ED"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E04ED"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№ 221</w:t>
      </w:r>
    </w:p>
    <w:p w:rsidR="00630BD6" w:rsidRPr="00630BD6" w:rsidRDefault="00630BD6" w:rsidP="00630BD6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30BD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630BD6" w:rsidRPr="00630BD6" w:rsidRDefault="00630BD6" w:rsidP="00BE04E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3F4DED" w:rsidRDefault="003744D2" w:rsidP="00630BD6">
      <w:pPr>
        <w:autoSpaceDE w:val="0"/>
        <w:autoSpaceDN w:val="0"/>
        <w:adjustRightInd w:val="0"/>
        <w:ind w:right="3759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3744D2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итории </w:t>
      </w:r>
    </w:p>
    <w:p w:rsidR="00630BD6" w:rsidRPr="00630BD6" w:rsidRDefault="00630BD6" w:rsidP="00630BD6">
      <w:pPr>
        <w:autoSpaceDE w:val="0"/>
        <w:autoSpaceDN w:val="0"/>
        <w:adjustRightInd w:val="0"/>
        <w:ind w:right="375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30BD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Нижнеудинского муниципального образования</w:t>
      </w:r>
    </w:p>
    <w:p w:rsidR="00630BD6" w:rsidRDefault="00630BD6" w:rsidP="00630BD6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E04ED" w:rsidRPr="00630BD6" w:rsidRDefault="00BE04ED" w:rsidP="00630BD6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51B7C" w:rsidRDefault="00B51B7C" w:rsidP="00B51B7C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51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осуществления полномочий, определенных </w:t>
      </w:r>
      <w:hyperlink r:id="rId9" w:history="1">
        <w:r w:rsidRPr="00B51B7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Федеральным законом</w:t>
        </w:r>
      </w:hyperlink>
      <w:r w:rsidRPr="00B51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21.12.1994г. №68-ФЗ «О защите населения и территорий от чрезвычайных ситуаций природного и техногенного характера», Федерального закона от 06.10.2003г. №131-ФЗ «Об общих принципах организации местного самоуправления в Российской Федерации»</w:t>
      </w:r>
      <w:r w:rsidRPr="00B51B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Pr="00B51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51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Нижнеудинского муниципального образования </w:t>
      </w:r>
      <w:r w:rsidRPr="00630BD6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 Нижнеудинского муниципального</w:t>
      </w:r>
      <w:proofErr w:type="gramEnd"/>
      <w:r w:rsidRPr="00630BD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образования</w:t>
      </w:r>
      <w:r w:rsidR="008068B1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B51B7C" w:rsidRPr="00630BD6" w:rsidRDefault="00B51B7C" w:rsidP="00B51B7C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gramStart"/>
      <w:r w:rsidRPr="00630BD6">
        <w:rPr>
          <w:rFonts w:ascii="Times New Roman" w:eastAsia="Times New Roman" w:hAnsi="Times New Roman" w:cs="Times New Roman"/>
          <w:color w:val="auto"/>
          <w:sz w:val="28"/>
          <w:lang w:bidi="ar-SA"/>
        </w:rPr>
        <w:t>п</w:t>
      </w:r>
      <w:proofErr w:type="gramEnd"/>
      <w:r w:rsidRPr="00630BD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 с т а н о в л я е т:</w:t>
      </w:r>
    </w:p>
    <w:p w:rsidR="00DE2344" w:rsidRDefault="001E608D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sub_1"/>
      <w:r w:rsidRPr="001E60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</w:t>
      </w:r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E23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Нижнеудинского муниципального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</w:t>
      </w:r>
      <w:r w:rsidR="00DE23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30BD6" w:rsidRDefault="00253A89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53A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Утвердить состав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</w:t>
      </w:r>
      <w:r w:rsidR="00DE23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30BD6" w:rsidRPr="00630B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образования </w:t>
      </w:r>
      <w:r w:rsidR="00F822C4" w:rsidRPr="00253A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должностям </w:t>
      </w:r>
      <w:r w:rsidR="00B565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="00B93C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B565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</w:t>
      </w:r>
      <w:r w:rsidR="00F822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B565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983A51" w:rsidRDefault="00983A51" w:rsidP="00983A51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3A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3. 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</w:t>
      </w:r>
      <w:r w:rsidRPr="00983A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(далее – Комиссия) (</w:t>
      </w:r>
      <w:r w:rsidR="00B93C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983A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2).</w:t>
      </w:r>
    </w:p>
    <w:p w:rsidR="00F82E51" w:rsidRPr="00CE3397" w:rsidRDefault="00CB34D5" w:rsidP="00CE3397">
      <w:pPr>
        <w:shd w:val="clear" w:color="auto" w:fill="FFFFFF"/>
        <w:tabs>
          <w:tab w:val="right" w:pos="9638"/>
        </w:tabs>
        <w:suppressAutoHyphens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4</w:t>
      </w:r>
      <w:r w:rsidR="00F82E51" w:rsidRPr="00CE3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Признать утратившими силу постановлени</w:t>
      </w:r>
      <w:r w:rsidR="00C36D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F82E51" w:rsidRPr="00CE3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Нижнеудинского муниципального образования </w:t>
      </w:r>
      <w:r w:rsidR="00CE3397" w:rsidRPr="00CE3397">
        <w:rPr>
          <w:rFonts w:ascii="Times New Roman" w:hAnsi="Times New Roman" w:cs="Times New Roman"/>
          <w:sz w:val="28"/>
          <w:szCs w:val="28"/>
          <w:lang w:eastAsia="ar-SA"/>
        </w:rPr>
        <w:t>от 08 сентября 2021года № 875 «</w:t>
      </w:r>
      <w:r w:rsidR="00CE3397" w:rsidRPr="00CE3397">
        <w:rPr>
          <w:rFonts w:ascii="Times New Roman" w:hAnsi="Times New Roman" w:cs="Times New Roman"/>
          <w:sz w:val="28"/>
          <w:szCs w:val="28"/>
        </w:rPr>
        <w:t>О создании комиссии по оценке причиненного ущерба имуществу граждан в результате чрезвычайных ситуаций природного и техногенного характера на территории Нижнеудинского муниципального образования».</w:t>
      </w:r>
    </w:p>
    <w:p w:rsidR="00000B00" w:rsidRPr="00CB34D5" w:rsidRDefault="00CB34D5" w:rsidP="00000B00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000B00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администрации Нижнеудинского муниципального образования: </w:t>
      </w:r>
      <w:r w:rsidR="00000B00" w:rsidRPr="00CB34D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n</w:t>
      </w:r>
      <w:r w:rsidR="00000B00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proofErr w:type="spellStart"/>
      <w:r w:rsidR="00000B00" w:rsidRPr="00CB34D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udinsk</w:t>
      </w:r>
      <w:proofErr w:type="spellEnd"/>
      <w:r w:rsidR="00000B00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="00000B00" w:rsidRPr="00CB34D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</w:p>
    <w:p w:rsidR="00F82E51" w:rsidRPr="00CB34D5" w:rsidRDefault="00CB34D5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="00D65A67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D65A67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D65A67" w:rsidRPr="00CB34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</w:t>
      </w:r>
      <w:r w:rsidR="000417F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оставляю за собой.</w:t>
      </w:r>
    </w:p>
    <w:p w:rsidR="00CB34D5" w:rsidRDefault="00CB34D5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E04ED" w:rsidRDefault="00BE04ED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E04ED" w:rsidRDefault="00BE04ED" w:rsidP="00DE39ED">
      <w:pPr>
        <w:widowControl/>
        <w:ind w:right="-1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65A67" w:rsidRPr="00D65A67" w:rsidRDefault="00D65A67" w:rsidP="00DE39ED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65A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Нижнеудинского </w:t>
      </w:r>
    </w:p>
    <w:p w:rsidR="00D65A67" w:rsidRPr="00D65A67" w:rsidRDefault="00D65A67" w:rsidP="00DE39ED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65A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образования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Pr="00D65A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Ю.Н. Маскаев</w:t>
      </w:r>
    </w:p>
    <w:p w:rsidR="00000B00" w:rsidRDefault="00F17397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068B1" w:rsidRDefault="008068B1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068B1" w:rsidRDefault="008068B1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0B00" w:rsidRDefault="00000B00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417F2" w:rsidRDefault="000417F2" w:rsidP="00470FB4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17397" w:rsidRPr="00F17397" w:rsidRDefault="00F17397" w:rsidP="00B93CE6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</w:t>
      </w:r>
      <w:r w:rsidR="00B93C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</w:t>
      </w:r>
      <w:r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1 </w:t>
      </w:r>
    </w:p>
    <w:p w:rsidR="00F17397" w:rsidRDefault="00B93CE6" w:rsidP="00B93CE6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F17397" w:rsidRDefault="00B93CE6" w:rsidP="00B93CE6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</w:t>
      </w:r>
      <w:r w:rsid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</w:t>
      </w:r>
    </w:p>
    <w:p w:rsidR="00D65A67" w:rsidRPr="00D65A67" w:rsidRDefault="00B93CE6" w:rsidP="00B93CE6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CF2F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образования от 28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.</w:t>
      </w:r>
      <w:r w:rsidR="006704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</w:t>
      </w:r>
      <w:r w:rsidR="00000B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202</w:t>
      </w:r>
      <w:r w:rsidR="006704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F17397" w:rsidRPr="00F17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 </w:t>
      </w:r>
      <w:r w:rsidR="005314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221</w:t>
      </w:r>
    </w:p>
    <w:p w:rsidR="00D65A67" w:rsidRDefault="00D65A67" w:rsidP="00580E18">
      <w:pPr>
        <w:widowControl/>
        <w:ind w:right="-284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36D24" w:rsidRDefault="00C36D24" w:rsidP="00580E18">
      <w:pPr>
        <w:widowControl/>
        <w:ind w:right="-284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17397" w:rsidRDefault="00307450" w:rsidP="00307450">
      <w:pPr>
        <w:widowControl/>
        <w:ind w:right="-284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</w:t>
      </w:r>
    </w:p>
    <w:p w:rsidR="00307450" w:rsidRDefault="00307450" w:rsidP="0027460A">
      <w:pPr>
        <w:widowControl/>
        <w:ind w:right="-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Нижнеудинского муниципального образования по должностям</w:t>
      </w:r>
    </w:p>
    <w:p w:rsidR="00307450" w:rsidRPr="00307450" w:rsidRDefault="00307450" w:rsidP="00307450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комиссии:</w:t>
      </w:r>
    </w:p>
    <w:p w:rsidR="00307450" w:rsidRPr="00307450" w:rsidRDefault="0027460A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первый </w:t>
      </w:r>
      <w:r w:rsidR="00307450"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Нижнеудинского муниципального образования</w:t>
      </w:r>
      <w:r w:rsidR="004413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председателя комиссии:</w:t>
      </w:r>
    </w:p>
    <w:p w:rsidR="005D762E" w:rsidRPr="00307450" w:rsidRDefault="005D762E" w:rsidP="005D76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Нижнеудинского муниципального образования.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 комиссии:</w:t>
      </w:r>
    </w:p>
    <w:p w:rsidR="005D762E" w:rsidRPr="00307450" w:rsidRDefault="005D762E" w:rsidP="005D76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аппарата администрации Нижнеудинского муниципального образования.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комиссии:</w:t>
      </w:r>
    </w:p>
    <w:p w:rsidR="005D762E" w:rsidRPr="00307450" w:rsidRDefault="005D762E" w:rsidP="005D76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комитета по управлению имуществом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финансового </w:t>
      </w:r>
      <w:r w:rsidR="001D35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</w:t>
      </w: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  <w:r w:rsidR="001D35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 жилищно-коммунального хозяйства и благоустройства</w:t>
      </w: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юридического отдела;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  <w:r w:rsidR="006C5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социально-экономического </w:t>
      </w: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отдела;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</w:t>
      </w:r>
      <w:r w:rsidR="006C5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архитектуры и градостроительства</w:t>
      </w: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07450" w:rsidRPr="00CB34D5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34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</w:t>
      </w:r>
      <w:r w:rsidR="006C5279" w:rsidRPr="00CB34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делопроизводства и кадров</w:t>
      </w:r>
      <w:r w:rsidRPr="00CB34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07450" w:rsidRPr="00307450" w:rsidRDefault="00307450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</w:t>
      </w:r>
      <w:r w:rsidR="006C52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делам</w:t>
      </w:r>
      <w:r w:rsidRPr="003074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гражданской обороны и чрезвычайных ситуаций</w:t>
      </w:r>
      <w:r w:rsidR="004413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B34D5" w:rsidRDefault="00CB34D5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D24" w:rsidRDefault="00C36D24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D24" w:rsidRDefault="00C36D24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D24" w:rsidRPr="00307450" w:rsidRDefault="00C36D24" w:rsidP="002746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7450" w:rsidRDefault="00307450" w:rsidP="00307450">
      <w:pPr>
        <w:widowControl/>
        <w:tabs>
          <w:tab w:val="left" w:pos="720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705B7F" w:rsidRDefault="00705B7F" w:rsidP="00307450">
      <w:pPr>
        <w:widowControl/>
        <w:tabs>
          <w:tab w:val="left" w:pos="720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705B7F" w:rsidRDefault="00705B7F" w:rsidP="00307450">
      <w:pPr>
        <w:widowControl/>
        <w:tabs>
          <w:tab w:val="left" w:pos="720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705B7F" w:rsidRPr="00307450" w:rsidRDefault="00705B7F" w:rsidP="00307450">
      <w:pPr>
        <w:widowControl/>
        <w:tabs>
          <w:tab w:val="left" w:pos="720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307450" w:rsidRPr="00307450" w:rsidRDefault="00307450" w:rsidP="00307450">
      <w:pPr>
        <w:widowControl/>
        <w:tabs>
          <w:tab w:val="left" w:pos="1575"/>
        </w:tabs>
        <w:suppressAutoHyphens/>
        <w:jc w:val="right"/>
        <w:rPr>
          <w:rFonts w:ascii="Arial" w:eastAsia="Times New Roman" w:hAnsi="Arial" w:cs="Arial"/>
          <w:color w:val="auto"/>
          <w:lang w:bidi="ar-SA"/>
        </w:rPr>
      </w:pPr>
    </w:p>
    <w:p w:rsidR="00307450" w:rsidRPr="00307450" w:rsidRDefault="00307450" w:rsidP="00307450">
      <w:pPr>
        <w:widowControl/>
        <w:tabs>
          <w:tab w:val="left" w:pos="1575"/>
        </w:tabs>
        <w:suppressAutoHyphens/>
        <w:jc w:val="right"/>
        <w:rPr>
          <w:rFonts w:ascii="Arial" w:eastAsia="Times New Roman" w:hAnsi="Arial" w:cs="Arial"/>
          <w:color w:val="auto"/>
          <w:lang w:bidi="ar-SA"/>
        </w:rPr>
      </w:pPr>
    </w:p>
    <w:p w:rsidR="00F17397" w:rsidRDefault="00F17397" w:rsidP="00580E18">
      <w:pPr>
        <w:widowControl/>
        <w:ind w:right="-284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13B1" w:rsidRPr="005E0B89" w:rsidRDefault="00422602" w:rsidP="0042260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 w:rsidR="00E513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513B1" w:rsidRPr="005E0B89" w:rsidRDefault="00422602" w:rsidP="0042260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постановлению администрации </w:t>
      </w:r>
    </w:p>
    <w:p w:rsidR="00E513B1" w:rsidRPr="005E0B89" w:rsidRDefault="00422602" w:rsidP="00422602">
      <w:pPr>
        <w:widowControl/>
        <w:ind w:right="-1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                  </w:t>
      </w:r>
    </w:p>
    <w:p w:rsidR="00E513B1" w:rsidRPr="005E0B89" w:rsidRDefault="005314A1" w:rsidP="00E513B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образования от 28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.0</w:t>
      </w:r>
      <w:r w:rsid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513B1"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2023 г.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221</w:t>
      </w:r>
    </w:p>
    <w:p w:rsidR="00E513B1" w:rsidRDefault="00E513B1" w:rsidP="00A66473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13B1" w:rsidRDefault="00E513B1" w:rsidP="00A66473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17397" w:rsidRDefault="00DE39ED" w:rsidP="00A66473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C97E71" w:rsidRPr="00C97E71" w:rsidRDefault="00C97E71" w:rsidP="00C97E71">
      <w:pPr>
        <w:widowControl/>
        <w:ind w:right="-1"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</w:t>
      </w: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образования </w:t>
      </w:r>
    </w:p>
    <w:p w:rsidR="00A66473" w:rsidRDefault="00A66473" w:rsidP="00A66473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5F04" w:rsidRPr="007E5F04" w:rsidRDefault="007E5F04" w:rsidP="007E5F04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sub_2100"/>
      <w:r w:rsidRP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I. Общие положения</w:t>
      </w:r>
    </w:p>
    <w:bookmarkEnd w:id="1"/>
    <w:p w:rsidR="00A66473" w:rsidRDefault="00A66473" w:rsidP="00E73B90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97E71" w:rsidRPr="00C97E71" w:rsidRDefault="00C97E71" w:rsidP="00C97E71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proofErr w:type="gramStart"/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- Комиссия) является постоянно действующим совещательным органом администрации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Нижнеудинского</w:t>
      </w:r>
      <w:r w:rsidR="00DE08F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образования</w:t>
      </w: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созданным в целях осуществления полномочий, определенных Федеральным законом от 21.12.1994г. №68-ФЗ «О защите населения</w:t>
      </w:r>
      <w:proofErr w:type="gramEnd"/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территорий от чрезвычайных ситуаций природного и техногенного характера».</w:t>
      </w:r>
    </w:p>
    <w:p w:rsidR="00C97E71" w:rsidRPr="00C97E71" w:rsidRDefault="00C97E71" w:rsidP="00C97E71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Комиссия в своей деятельности руководствуется:</w:t>
      </w:r>
    </w:p>
    <w:p w:rsidR="00C97E71" w:rsidRPr="00C97E71" w:rsidRDefault="007E5F04" w:rsidP="00C97E71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образования;</w:t>
      </w:r>
    </w:p>
    <w:p w:rsidR="00C97E71" w:rsidRPr="00C97E71" w:rsidRDefault="00C97E71" w:rsidP="00C97E71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риказом МЧС России от 10.12.2021г. №858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объема</w:t>
      </w:r>
      <w:proofErr w:type="gramEnd"/>
      <w:r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запрашиваемых бюджетных ассигнований из резервного фонда Правительства Российской Федерации»;</w:t>
      </w:r>
    </w:p>
    <w:p w:rsidR="00C97E71" w:rsidRPr="00C97E71" w:rsidRDefault="007E5F04" w:rsidP="00C97E71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</w:t>
      </w:r>
      <w:r w:rsidR="00E73B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</w:t>
      </w:r>
      <w:proofErr w:type="gramEnd"/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Министерством Российской Федерации по делам 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гражданской обороны, чрезвычайным ситуациям и ликвидации последствий стихийных бедствий от 03.03.2022г. №2-4-71-7-11;</w:t>
      </w:r>
    </w:p>
    <w:p w:rsidR="00E73B90" w:rsidRDefault="00E73B90" w:rsidP="00C97E71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</w:t>
      </w:r>
      <w:r w:rsidR="00C97E71" w:rsidRPr="00C97E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астоящим Положением.</w:t>
      </w:r>
    </w:p>
    <w:p w:rsidR="007E5F04" w:rsidRDefault="007E5F04" w:rsidP="00C97E71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5F04" w:rsidRPr="007E5F04" w:rsidRDefault="007E5F04" w:rsidP="007E5F04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2" w:name="sub_2200"/>
      <w:r w:rsidRP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II. Функции и порядок организации работы Комиссии</w:t>
      </w:r>
    </w:p>
    <w:p w:rsidR="007E5F04" w:rsidRPr="00E73B90" w:rsidRDefault="007E5F04" w:rsidP="00E73B90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73B90" w:rsidRPr="00E73B90" w:rsidRDefault="00E73B90" w:rsidP="00E73B90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3" w:name="sub_2003"/>
      <w:bookmarkEnd w:id="2"/>
      <w:r w:rsidRPr="00E73B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Основными функциями Комиссии являются:</w:t>
      </w:r>
    </w:p>
    <w:bookmarkEnd w:id="3"/>
    <w:p w:rsidR="00A507CE" w:rsidRPr="00A507CE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муниципального образования </w:t>
      </w: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введении режима функционирования чрезвычайной ситуации;</w:t>
      </w:r>
    </w:p>
    <w:p w:rsidR="00A507CE" w:rsidRPr="00A507CE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становление </w:t>
      </w:r>
      <w:proofErr w:type="gramStart"/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факта нарушения условий жизнедеятельности граждан</w:t>
      </w:r>
      <w:proofErr w:type="gramEnd"/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результате чрезвычайной ситуации;</w:t>
      </w:r>
    </w:p>
    <w:p w:rsidR="00A507CE" w:rsidRPr="00A507CE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7E5F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становление факта утраты гражданами имущества первой необходимости в результате чрезвычайной ситуации.</w:t>
      </w:r>
    </w:p>
    <w:p w:rsidR="00A66473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Основанием для начала работы Комиссии является поступившее заявление гражданина.</w:t>
      </w:r>
    </w:p>
    <w:p w:rsidR="00A507CE" w:rsidRPr="00A507CE" w:rsidRDefault="007E5F04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подается в Комиссию по установленной форме (</w:t>
      </w:r>
      <w:r w:rsid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1 к настоящему Положению) с приложенными копиями документов, подтверждающими факт постоянного проживания, в соответствии с перечнем, определенным приложением 2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заверительная</w:t>
      </w:r>
      <w:proofErr w:type="spellEnd"/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запись.</w:t>
      </w:r>
    </w:p>
    <w:p w:rsidR="00A507CE" w:rsidRPr="00A507CE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A507CE" w:rsidRPr="00A507CE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 Комиссия в течение пяти рабочих дней со дня поступления заявления:</w:t>
      </w:r>
    </w:p>
    <w:p w:rsidR="00A507CE" w:rsidRPr="00A507CE" w:rsidRDefault="007E5F04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A507CE" w:rsidRPr="00A507CE" w:rsidRDefault="007E5F04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</w:t>
      </w:r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случае недостаточности предоставленных сведений, запрашивает необходимые документы у заявителя;</w:t>
      </w:r>
    </w:p>
    <w:p w:rsidR="00A507CE" w:rsidRPr="00A507CE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A507CE" w:rsidRPr="00A507CE" w:rsidRDefault="007E5F04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</w:t>
      </w:r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="00A507CE"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апрашивает сведения от федеральных органов исполнительной власти, органов государственной власти Иркутской области,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A507CE" w:rsidRPr="00A507CE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7. Обследование жилого помещения по адресу, указанному в заявлении, проводится в течение 10 рабочих дней по месту расположения жилого помещения. Результаты обследования оформляются соответствующими актами.</w:t>
      </w:r>
    </w:p>
    <w:p w:rsidR="00A66473" w:rsidRDefault="00A507CE" w:rsidP="00A507C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Обследование жилого помещения может быть проведено Комиссией и до поступления заявления в администрацию </w:t>
      </w:r>
      <w:r w:rsidR="00EE6F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Нижнеудинского муниципального образования</w:t>
      </w:r>
      <w:r w:rsidRPr="00A507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основании муниципального правового акта, определяющего территорию, попавшую в зону чрезвычайной ситуации.</w:t>
      </w:r>
    </w:p>
    <w:p w:rsidR="00687205" w:rsidRPr="00687205" w:rsidRDefault="00687205" w:rsidP="00687205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872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6704ED" w:rsidRDefault="00687205" w:rsidP="00687205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872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6872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proofErr w:type="gramEnd"/>
      <w:r w:rsidRPr="006872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Комиссии с указанием даты, времени и фактов, которые послужили препятствием к проведению обследования,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A266EE" w:rsidRPr="00A266EE" w:rsidRDefault="00A266EE" w:rsidP="00A266E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 В случае</w:t>
      </w:r>
      <w:proofErr w:type="gramStart"/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proofErr w:type="gramEnd"/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Комиссией уведомляется секретарем комиссии по телефону, указанному в заявлении.</w:t>
      </w:r>
    </w:p>
    <w:p w:rsidR="00A266EE" w:rsidRPr="00A266EE" w:rsidRDefault="00A266EE" w:rsidP="00A266E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 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A266EE" w:rsidRPr="00A266EE" w:rsidRDefault="00644BF8" w:rsidP="00A266E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</w:t>
      </w:r>
      <w:r w:rsidR="00A266EE"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</w:t>
      </w:r>
      <w:r w:rsidR="00A266EE"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акт проживания заявителя в жилом помещении, указанном в заявлении,</w:t>
      </w:r>
      <w:r w:rsid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266EE"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Комиссией не установлен;</w:t>
      </w:r>
    </w:p>
    <w:p w:rsidR="00A266EE" w:rsidRPr="00A266EE" w:rsidRDefault="00A266EE" w:rsidP="00A266E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644B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</w:t>
      </w:r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A266EE" w:rsidRPr="00A266EE" w:rsidRDefault="00A266EE" w:rsidP="00A266E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644B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26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</w:t>
      </w:r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A266EE" w:rsidRDefault="00A266EE" w:rsidP="00A266E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266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12. 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нарушения условий жизнедеятельности в результате чрезвычайной ситуации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3 к Положению);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факт утраты заявителем имущества первой необходимости в результате чрезвычайной ситуации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риложение 3 к Положению).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 Заключение Комиссии составляется в одном экземпляре, утверждается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главой</w:t>
      </w: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Нижнеудинского </w:t>
      </w: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лицом,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</w:p>
    <w:p w:rsidR="00A507CE" w:rsidRPr="00CE3397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 На основании заключений Комиссии </w:t>
      </w:r>
      <w:r w:rsidR="00CE3397" w:rsidRPr="00CE3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 Нижнеудинского муниципального образования</w:t>
      </w:r>
      <w:r w:rsidRPr="00CE3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готовит пакет документов в Правительство Иркутской области в соответствии с постановлением администрации Иркутской области от 07.03.2008г. №46-па «Об утверждении Положения о порядке </w:t>
      </w:r>
      <w:proofErr w:type="gramStart"/>
      <w:r w:rsidRPr="00CE3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использования бюджетных ассигнований резервного фонда Правительства Иркутской области</w:t>
      </w:r>
      <w:proofErr w:type="gramEnd"/>
      <w:r w:rsidRPr="00CE33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4" w:name="sub_2300"/>
    </w:p>
    <w:p w:rsidR="0055597C" w:rsidRPr="0055597C" w:rsidRDefault="0055597C" w:rsidP="0055597C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4"/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5" w:name="sub_2018"/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18. Факт проживания граждан от 14 лет и старше в жилых помещениях, которые попали в зону чрезвычайной ситуации, при введении режима функционирования чрезвычайной ситуации устанавливается решением Комиссии на основании следующих критериев:</w:t>
      </w:r>
    </w:p>
    <w:bookmarkEnd w:id="5"/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чрезвычайной ситуации;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чрезвычайной ситуации;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имеется договор аренды жилого помещения, которое попало в зону чрезвычайной ситуации;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имеется договор социального найма жилого помещения, которое попало в зону чрезвычайной ситуации;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имеется выписка из домовой книги;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6) имеются справки с места работы или учебы;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8) имеется информационная справка отдела МВД России по Нижнеудинскому району о проживании по указанному адресу;</w:t>
      </w:r>
    </w:p>
    <w:p w:rsidR="0055597C" w:rsidRP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559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B80C59" w:rsidRPr="0055597C" w:rsidRDefault="00B80C59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80C59" w:rsidRPr="00B80C59" w:rsidRDefault="00B80C59" w:rsidP="00B80C59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6" w:name="sub_2400"/>
      <w:r w:rsidRPr="00B80C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IV. Критерии </w:t>
      </w:r>
      <w:proofErr w:type="gramStart"/>
      <w:r w:rsidRPr="00B80C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установления фактов нарушения условий жизнедеятельности</w:t>
      </w:r>
      <w:proofErr w:type="gramEnd"/>
    </w:p>
    <w:bookmarkEnd w:id="6"/>
    <w:p w:rsidR="00B80C59" w:rsidRPr="00B80C59" w:rsidRDefault="00B80C59" w:rsidP="00B80C59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 </w:t>
      </w:r>
      <w:proofErr w:type="gramStart"/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основании приказа МЧС России от 30.12.2011г. № 795 «Об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факт» (далее - приказ №795)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невозможность проживания граждан в жилых помещениях;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нарушение санитарно-эпидемиологического благополучия граждан.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состояние здания (помещения);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состояние инженерной инфраструктуры здания (помещения) (теплоснабжения, водоснабжения, электроснабжения);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возможность использования лифта.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 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поврежден</w:t>
      </w:r>
      <w:proofErr w:type="gramEnd"/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частично разрушен: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хотя бы один из следующих конструктивных элементов здания: фундамент, стены, перегородки, перекрытия, полы, крыша;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2) тепловой контур здания (помещения): окна и двери, печное отопление;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электрооборудование.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 Возможность использования лифта определяется визуально. 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определения наличия и состава общественного транспорта в районе проживания гражданина;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определения возможности функционирования общественного транспорта, осуществляемого до чрезвычайной ситуации.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 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B64C34" w:rsidRPr="00B64C34" w:rsidRDefault="00B64C34" w:rsidP="00B64C34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C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55597C" w:rsidRDefault="0055597C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34348" w:rsidRPr="00034348" w:rsidRDefault="00034348" w:rsidP="00034348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7" w:name="sub_2500"/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V. Критерии </w:t>
      </w:r>
      <w:proofErr w:type="gramStart"/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установления фактов утраты имущества первой необходимости</w:t>
      </w:r>
      <w:proofErr w:type="gramEnd"/>
    </w:p>
    <w:bookmarkEnd w:id="7"/>
    <w:p w:rsidR="00B64C34" w:rsidRDefault="00B64C34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 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предметы для хранения и приготовления пищи - холодильник, газовая плита (электроплита) и шкаф для посуды;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предметы мебели для приема пищи - стол и стул (табуретка);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предметы мебели для сна - кровать (диван);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предметы средств информирования граждан - телевизор (радио);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29. Факт утраты имущества первой необходимости устанавливается решением Комиссии исходя из следующих критериев: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частичная утрата имущества первой необходимости - приведение в результате </w:t>
      </w:r>
      <w:proofErr w:type="gramStart"/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воздействия поражающих факторов источника чрезвычайной ситуации части находящегося</w:t>
      </w:r>
      <w:proofErr w:type="gramEnd"/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28 настоящего Положения, в состояние, непригодное для дальнейшего использования.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B64C34" w:rsidRDefault="00B64C34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34348" w:rsidRPr="00034348" w:rsidRDefault="00034348" w:rsidP="00034348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8" w:name="sub_2600"/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VI. Права Комиссии</w:t>
      </w:r>
    </w:p>
    <w:bookmarkEnd w:id="8"/>
    <w:p w:rsidR="00034348" w:rsidRPr="0055597C" w:rsidRDefault="00034348" w:rsidP="0055597C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31. Комиссия в пределах своей компетенции имеет право: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обращаться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034348" w:rsidRP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заслушивать на своих заседаниях представителей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:rsid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43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привлекать для участия в своей работе представителей организаций по согласованию с их руководителями.</w:t>
      </w:r>
    </w:p>
    <w:p w:rsidR="00CB34D5" w:rsidRDefault="00CB34D5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22602" w:rsidRDefault="00422602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22602" w:rsidRDefault="00422602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34348" w:rsidRDefault="00034348" w:rsidP="0003434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05B7F" w:rsidRDefault="00705B7F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05B7F" w:rsidRDefault="00705B7F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36464" w:rsidRDefault="00136464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E0B89" w:rsidRPr="005E0B89" w:rsidRDefault="005E0B89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</w:t>
      </w:r>
      <w:r w:rsidR="00967A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67ABB" w:rsidRDefault="005E0B89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 w:rsidR="00967A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Положению о Комиссии по установлению фактов</w:t>
      </w:r>
    </w:p>
    <w:p w:rsidR="00967ABB" w:rsidRDefault="00967ABB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проживания граждан Российской Федерации,</w:t>
      </w:r>
    </w:p>
    <w:p w:rsidR="00967ABB" w:rsidRDefault="00967ABB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иностранных граждан и лиц без гражданства</w:t>
      </w:r>
    </w:p>
    <w:p w:rsidR="00967ABB" w:rsidRDefault="00967ABB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жилых помещениях, находящихся в зоне </w:t>
      </w:r>
    </w:p>
    <w:p w:rsidR="00967ABB" w:rsidRDefault="00967ABB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чрезвычайной ситуации, нарушения условий</w:t>
      </w:r>
    </w:p>
    <w:p w:rsidR="00967ABB" w:rsidRDefault="00967ABB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 жизнедеятельности и утраты ими имущества</w:t>
      </w:r>
    </w:p>
    <w:p w:rsidR="00967ABB" w:rsidRDefault="00967ABB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чрезвычайной ситуации, возникшей</w:t>
      </w:r>
    </w:p>
    <w:p w:rsidR="00967ABB" w:rsidRDefault="00967ABB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Нижнеудинского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proofErr w:type="gramEnd"/>
    </w:p>
    <w:p w:rsidR="00967ABB" w:rsidRDefault="00967ABB" w:rsidP="005E0B89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образования</w:t>
      </w:r>
    </w:p>
    <w:p w:rsidR="007B0905" w:rsidRDefault="007B0905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422602" w:rsidRDefault="00422602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91107F" w:rsidRP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Первому з</w:t>
      </w: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аместителю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</w:t>
      </w: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 председателю</w:t>
      </w:r>
    </w:p>
    <w:p w:rsidR="0091107F" w:rsidRP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Комиссии по установлению фактов</w:t>
      </w:r>
    </w:p>
    <w:p w:rsidR="0091107F" w:rsidRP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проживания граждан Российской Федерации,</w:t>
      </w:r>
    </w:p>
    <w:p w:rsidR="0091107F" w:rsidRP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иностранных граждан и лиц без гражданства</w:t>
      </w:r>
    </w:p>
    <w:p w:rsidR="0091107F" w:rsidRP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жилых помещениях, находящихся в зоне</w:t>
      </w:r>
    </w:p>
    <w:p w:rsidR="0091107F" w:rsidRP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чрезвычайной ситуации, нарушения условий</w:t>
      </w:r>
    </w:p>
    <w:p w:rsidR="0091107F" w:rsidRP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жизнедеятельности и утраты ими имущества</w:t>
      </w:r>
    </w:p>
    <w:p w:rsid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6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чрезвычайной ситуации, возникшей</w:t>
      </w:r>
      <w:r w:rsidRPr="0091107F">
        <w:rPr>
          <w:rFonts w:ascii="Times New Roman" w:eastAsia="Times New Roman" w:hAnsi="Times New Roman" w:cs="Times New Roman"/>
          <w:color w:val="auto"/>
          <w:spacing w:val="26"/>
          <w:sz w:val="28"/>
          <w:szCs w:val="28"/>
          <w:lang w:bidi="ar-SA"/>
        </w:rPr>
        <w:t xml:space="preserve"> </w:t>
      </w:r>
    </w:p>
    <w:p w:rsid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Нижнеудинского </w:t>
      </w:r>
      <w:proofErr w:type="gramStart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</w:t>
      </w:r>
      <w:proofErr w:type="gramEnd"/>
    </w:p>
    <w:p w:rsidR="0091107F" w:rsidRPr="0091107F" w:rsidRDefault="0091107F" w:rsidP="0091107F">
      <w:pPr>
        <w:keepNext/>
        <w:widowControl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(Ф.И.О.)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от 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(Ф.И.О. гражданина)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проживающе</w:t>
      </w:r>
      <w:proofErr w:type="gramStart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й(</w:t>
      </w:r>
      <w:proofErr w:type="spellStart"/>
      <w:proofErr w:type="gramEnd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proofErr w:type="spellEnd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по адресу: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(почтовый адрес)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тел. 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E-</w:t>
      </w:r>
      <w:proofErr w:type="spellStart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mail</w:t>
      </w:r>
      <w:proofErr w:type="spellEnd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_______________________________</w:t>
      </w:r>
    </w:p>
    <w:p w:rsidR="0091107F" w:rsidRPr="0091107F" w:rsidRDefault="0091107F" w:rsidP="0091107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107F" w:rsidRPr="0091107F" w:rsidRDefault="0091107F" w:rsidP="00911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</w:p>
    <w:p w:rsidR="0091107F" w:rsidRPr="0091107F" w:rsidRDefault="0091107F" w:rsidP="00911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color w:val="26282F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bCs/>
          <w:caps/>
          <w:color w:val="26282F"/>
          <w:sz w:val="28"/>
          <w:szCs w:val="28"/>
          <w:lang w:bidi="ar-SA"/>
        </w:rPr>
        <w:t>Заявление</w:t>
      </w:r>
    </w:p>
    <w:p w:rsidR="0091107F" w:rsidRPr="0091107F" w:rsidRDefault="0091107F" w:rsidP="0091107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107F" w:rsidRDefault="0091107F" w:rsidP="0091107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провести обследование здания (жилого помещения), пострадавшего________________ в результате возникновения </w:t>
      </w:r>
      <w:proofErr w:type="gramStart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чрезвычайной</w:t>
      </w:r>
      <w:proofErr w:type="gramEnd"/>
    </w:p>
    <w:p w:rsidR="0091107F" w:rsidRPr="0091107F" w:rsidRDefault="0091107F" w:rsidP="0091107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(дата)</w:t>
      </w:r>
    </w:p>
    <w:p w:rsidR="0091107F" w:rsidRDefault="0091107F" w:rsidP="009110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ситуации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территории Нижнеудинского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находящегося в зоне чрезвычайной ситуации, в котором проживаю я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________________________________________________________________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гражданина, дата рождения, гражданство, паспортные</w:t>
      </w:r>
      <w:proofErr w:type="gramEnd"/>
    </w:p>
    <w:p w:rsidR="0091107F" w:rsidRPr="0091107F" w:rsidRDefault="0091107F" w:rsidP="009110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_______________________________________________________________,</w:t>
      </w:r>
    </w:p>
    <w:p w:rsidR="0091107F" w:rsidRPr="0091107F" w:rsidRDefault="0091107F" w:rsidP="00911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данные, адрес регистрации по месту жительства (пребывания))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107F" w:rsidRPr="0091107F" w:rsidRDefault="0091107F" w:rsidP="009110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следующие граждане, проживающие (пребывающие) в </w:t>
      </w:r>
      <w:proofErr w:type="gramStart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указанном</w:t>
      </w:r>
      <w:proofErr w:type="gramEnd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жилом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помещении</w:t>
      </w:r>
      <w:proofErr w:type="gramEnd"/>
      <w:r w:rsidRPr="00911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(проживающие (пребывающие) в указанном жилом помещении на момент</w:t>
      </w:r>
      <w:proofErr w:type="gramEnd"/>
    </w:p>
    <w:p w:rsidR="0091107F" w:rsidRPr="0091107F" w:rsidRDefault="0091107F" w:rsidP="0091107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чрезвычайной ситуации: степень родства, фамилия, имя, отчество,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дата рождения, гражданство, данные документа, удостоверяющего личность,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адрес регистрации по месту жительства (пребывания))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</w:t>
      </w:r>
      <w:r w:rsidR="00033A61">
        <w:rPr>
          <w:rFonts w:eastAsia="Times New Roman"/>
          <w:color w:val="auto"/>
          <w:sz w:val="20"/>
          <w:szCs w:val="20"/>
          <w:lang w:bidi="ar-SA"/>
        </w:rPr>
        <w:t>______________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eastAsia="Times New Roman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________________________________________________________________</w:t>
      </w:r>
    </w:p>
    <w:p w:rsidR="0091107F" w:rsidRPr="0091107F" w:rsidRDefault="0091107F" w:rsidP="0091107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1107F" w:rsidRPr="0091107F" w:rsidRDefault="0091107F" w:rsidP="0091107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91107F">
        <w:rPr>
          <w:rFonts w:eastAsia="Times New Roman"/>
          <w:color w:val="auto"/>
          <w:lang w:bidi="ar-SA"/>
        </w:rPr>
        <w:t>_________________</w:t>
      </w:r>
      <w:r w:rsidRPr="0091107F">
        <w:rPr>
          <w:rFonts w:ascii="Arial" w:eastAsia="Times New Roman" w:hAnsi="Arial" w:cs="Arial"/>
          <w:color w:val="auto"/>
          <w:lang w:bidi="ar-SA"/>
        </w:rPr>
        <w:t xml:space="preserve">   </w:t>
      </w:r>
      <w:r w:rsidRPr="0091107F">
        <w:rPr>
          <w:rFonts w:eastAsia="Times New Roman"/>
          <w:color w:val="auto"/>
          <w:lang w:bidi="ar-SA"/>
        </w:rPr>
        <w:t>___________________</w:t>
      </w:r>
      <w:r w:rsidRPr="0091107F"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91107F">
        <w:rPr>
          <w:rFonts w:eastAsia="Times New Roman"/>
          <w:color w:val="auto"/>
          <w:lang w:bidi="ar-SA"/>
        </w:rPr>
        <w:t>_____________________</w:t>
      </w:r>
    </w:p>
    <w:p w:rsidR="0091107F" w:rsidRPr="0091107F" w:rsidRDefault="0091107F" w:rsidP="009110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0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(дата)                                    (подпись)                                    (фамилия, инициалы)</w:t>
      </w:r>
    </w:p>
    <w:p w:rsidR="00E513B1" w:rsidRPr="00033A61" w:rsidRDefault="00E513B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E513B1" w:rsidRDefault="00E513B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Default="00033A6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E513B1" w:rsidRDefault="00E513B1" w:rsidP="00630B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</w:p>
    <w:p w:rsidR="00033A61" w:rsidRPr="005E0B89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Положению о Комиссии по установлению фактов</w:t>
      </w:r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проживания граждан Российской Федерации,</w:t>
      </w:r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иностранных граждан и лиц без гражданства</w:t>
      </w:r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жилых помещениях, находящихся в зоне </w:t>
      </w:r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чрезвычайной ситуации, нарушения условий</w:t>
      </w:r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 жизнедеятельности и утраты ими имущества</w:t>
      </w:r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чрезвычайной ситуации, возникшей</w:t>
      </w:r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Нижнеудинского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proofErr w:type="gramEnd"/>
    </w:p>
    <w:p w:rsidR="00033A61" w:rsidRDefault="00033A61" w:rsidP="00033A61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образования</w:t>
      </w: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2602" w:rsidRDefault="00422602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6D70" w:rsidRPr="00C16D70" w:rsidRDefault="00C16D70" w:rsidP="00C16D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</w:t>
      </w:r>
    </w:p>
    <w:p w:rsidR="00C16D70" w:rsidRDefault="00422602" w:rsidP="00C16D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документов</w:t>
      </w:r>
      <w:r w:rsidR="00C16D70"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подтверждающих</w:t>
      </w:r>
      <w:r w:rsidR="00C16D70"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факт</w:t>
      </w:r>
      <w:r w:rsidR="00C16D70"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постоянного проживания</w:t>
      </w:r>
    </w:p>
    <w:p w:rsidR="00C16D70" w:rsidRDefault="00C16D70" w:rsidP="00C16D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1341" w:rsidRDefault="00541341" w:rsidP="00C16D7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6D70" w:rsidRPr="00C16D70" w:rsidRDefault="00C16D70" w:rsidP="00C16D7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Копия паспорта или документа, заменяющего паспорт гражданина (временное удостоверение, выдаваемое на период замены паспорта)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16D70" w:rsidRPr="00C16D70" w:rsidRDefault="00C16D70" w:rsidP="00C16D7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Копия свидетельства о рождении ребенка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16D70" w:rsidRPr="00C16D70" w:rsidRDefault="00C16D70" w:rsidP="00C16D7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Справка с места жительства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16D70" w:rsidRPr="00C16D70" w:rsidRDefault="00C16D70" w:rsidP="00C16D7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Справка с места работы или учебы, справки медицинских организаций.</w:t>
      </w:r>
    </w:p>
    <w:p w:rsidR="00C16D70" w:rsidRPr="00C16D70" w:rsidRDefault="00C16D70" w:rsidP="00C16D7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Документы, подтверждающие оказание медицинских, образовательных, социальных услуг и услуг почтовой связи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16D70" w:rsidRPr="00C16D70" w:rsidRDefault="00C16D70" w:rsidP="00C16D7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Договор аренды жилого помещения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16D70" w:rsidRPr="00C16D70" w:rsidRDefault="00C16D70" w:rsidP="00C16D7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Договор социального найма жилого помещения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0DFB" w:rsidRPr="005E0B89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E0B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Положению о Комиссии по установлению фактов</w:t>
      </w:r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проживания граждан Российской Федерации,</w:t>
      </w:r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иностранных граждан и лиц без гражданства</w:t>
      </w:r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жилых помещениях, находящихся в зоне </w:t>
      </w:r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чрезвычайной ситуации, нарушения условий</w:t>
      </w:r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 жизнедеятельности и утраты ими имущества</w:t>
      </w:r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чрезвычайной ситуации, возникшей</w:t>
      </w:r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Нижнеудинского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proofErr w:type="gramEnd"/>
    </w:p>
    <w:p w:rsidR="00E10DFB" w:rsidRDefault="00E10DFB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образования</w:t>
      </w:r>
    </w:p>
    <w:p w:rsidR="00007195" w:rsidRDefault="00007195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7195" w:rsidRDefault="00007195" w:rsidP="00E10DFB">
      <w:pPr>
        <w:widowControl/>
        <w:ind w:right="-1"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07195" w:rsidRP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УТВЕРЖДАЮ</w:t>
      </w:r>
    </w:p>
    <w:p w:rsid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Нижнеудинского </w:t>
      </w:r>
    </w:p>
    <w:p w:rsidR="00007195" w:rsidRP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007195" w:rsidRP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</w:t>
      </w:r>
    </w:p>
    <w:p w:rsidR="00007195" w:rsidRP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  <w:r w:rsidRPr="0000719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(подпись, фамилия, инициалы)</w:t>
      </w:r>
    </w:p>
    <w:p w:rsidR="00007195" w:rsidRP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 ___________20____ г.</w:t>
      </w:r>
    </w:p>
    <w:p w:rsidR="00007195" w:rsidRP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МП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</w:t>
      </w:r>
    </w:p>
    <w:p w:rsidR="00007195" w:rsidRDefault="00007195" w:rsidP="00007195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41341" w:rsidRPr="00007195" w:rsidRDefault="00541341" w:rsidP="00007195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Заключение</w:t>
      </w:r>
    </w:p>
    <w:p w:rsidR="00007195" w:rsidRPr="00007195" w:rsidRDefault="00007195" w:rsidP="000071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установлении факта проживания </w:t>
      </w:r>
      <w:proofErr w:type="gramStart"/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proofErr w:type="gramEnd"/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жилом</w:t>
      </w:r>
    </w:p>
    <w:p w:rsidR="00007195" w:rsidRPr="00007195" w:rsidRDefault="00007195" w:rsidP="000071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помещении</w:t>
      </w:r>
      <w:proofErr w:type="gramEnd"/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находящемся в зоне чрезвычайной</w:t>
      </w:r>
    </w:p>
    <w:p w:rsidR="00007195" w:rsidRPr="00007195" w:rsidRDefault="00007195" w:rsidP="000071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ситуации природного и техногенного характера </w:t>
      </w:r>
      <w:proofErr w:type="gramStart"/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</w:t>
      </w:r>
      <w:proofErr w:type="gramEnd"/>
    </w:p>
    <w:p w:rsidR="00007195" w:rsidRPr="00007195" w:rsidRDefault="00007195" w:rsidP="0000719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Нижнеудинского </w:t>
      </w: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</w:t>
      </w:r>
      <w:proofErr w:type="gramStart"/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,</w:t>
      </w:r>
      <w:proofErr w:type="gramEnd"/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факта нарушения</w:t>
      </w:r>
      <w:r w:rsidRPr="000071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условий жизнедеятельности гражданина и факта утраты имущества первой необходимости в результате</w:t>
      </w:r>
      <w:r w:rsidRPr="000071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чрезвычайной ситуации природного и техногенного</w:t>
      </w:r>
      <w:r w:rsidRPr="000071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характера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Нижнеудинского </w:t>
      </w:r>
      <w:r w:rsidRPr="00007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:rsidR="00007195" w:rsidRPr="00007195" w:rsidRDefault="00007195" w:rsidP="0000719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(реквизиты нормативного правового акта об отнесении сложившейся ситуации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00719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</w:t>
      </w:r>
      <w:proofErr w:type="gramEnd"/>
      <w:r w:rsidRPr="0000719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чрезвычайной)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Комиссия,</w:t>
      </w:r>
      <w:r w:rsidR="00DA6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действующая</w:t>
      </w:r>
      <w:r w:rsidR="00DA6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="00DA6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основании________________________________</w:t>
      </w:r>
    </w:p>
    <w:p w:rsidR="00007195" w:rsidRPr="00007195" w:rsidRDefault="00007195" w:rsidP="000071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составе:</w:t>
      </w:r>
    </w:p>
    <w:p w:rsidR="00007195" w:rsidRPr="00007195" w:rsidRDefault="00007195" w:rsidP="00DA688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</w:t>
      </w:r>
      <w:r w:rsidR="00DA6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комиссии: _________________________________________________________________</w:t>
      </w:r>
    </w:p>
    <w:p w:rsidR="00007195" w:rsidRPr="00007195" w:rsidRDefault="00007195" w:rsidP="00DA688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комиссии: __________________________________________________________________</w:t>
      </w:r>
    </w:p>
    <w:p w:rsidR="00007195" w:rsidRPr="00007195" w:rsidRDefault="00007195" w:rsidP="000071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DA6886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провела _______________обследование условий жизнедеятельности </w:t>
      </w:r>
      <w:r w:rsidR="00DA68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D94555" w:rsidRPr="00D94555" w:rsidRDefault="00DA6886" w:rsidP="0000719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D945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="00D94555" w:rsidRPr="00D945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гражданина,</w:t>
      </w:r>
      <w:r w:rsidR="00D945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обследование утраченного имущества первой необходимости.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Ф.И.О. гражданина__________________________________________________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места жительства:_____________________________________________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Факт проживания в жилом помещении___</w:t>
      </w:r>
      <w:r w:rsidR="00D945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D94555" w:rsidRDefault="00007195" w:rsidP="00D9455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D945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гражданина, Ф.И.О. проживающих совместно</w:t>
      </w:r>
      <w:proofErr w:type="gramEnd"/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  <w:r w:rsidR="00D945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007195" w:rsidRPr="00D94555" w:rsidRDefault="00007195" w:rsidP="00D9455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945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 гражданином: степень родства, фамилия, имя, отчество, дата рождения)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</w:t>
      </w:r>
      <w:proofErr w:type="gramStart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</w:t>
      </w:r>
      <w:proofErr w:type="gramEnd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Факт проживания __________________________________________________________________</w:t>
      </w:r>
    </w:p>
    <w:p w:rsidR="00007195" w:rsidRPr="00D94555" w:rsidRDefault="00007195" w:rsidP="00D9455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D945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гражданина, Ф.И.О. проживающих совместно</w:t>
      </w:r>
      <w:proofErr w:type="gramEnd"/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D94555" w:rsidRDefault="00007195" w:rsidP="00D9455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945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 гражданином: степень родства, фамилия, имя, отчество, дата рождения)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__________________________________________________________________в жилом помещении </w:t>
      </w:r>
      <w:proofErr w:type="gramStart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</w:t>
      </w:r>
      <w:proofErr w:type="gramEnd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основании 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</w:t>
      </w:r>
      <w:r w:rsidR="00D945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D94555" w:rsidRDefault="00007195" w:rsidP="00D9455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D945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(основания с указанием реквизитов документов (договор аренды или социального найма жилого</w:t>
      </w:r>
      <w:proofErr w:type="gramEnd"/>
    </w:p>
    <w:p w:rsidR="00007195" w:rsidRPr="00D94555" w:rsidRDefault="00D94555" w:rsidP="00D9455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</w:t>
      </w:r>
      <w:r w:rsidR="00007195" w:rsidRPr="00D945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помещения, решение суда и др.)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начала нарушения условий жизнедеятельности: 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</w:t>
      </w:r>
      <w:proofErr w:type="gramEnd"/>
      <w:r w:rsidR="00D8766D">
        <w:fldChar w:fldCharType="begin"/>
      </w:r>
      <w:r w:rsidR="00D8766D">
        <w:instrText xml:space="preserve"> HYPERLINK \l "sub_9991091" </w:instrText>
      </w:r>
      <w:r w:rsidR="00D8766D">
        <w:fldChar w:fldCharType="separate"/>
      </w:r>
      <w:r w:rsidRPr="00F44683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</w:t>
      </w:r>
      <w:r w:rsidR="00D8766D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ldChar w:fldCharType="end"/>
      </w:r>
      <w:r w:rsidRPr="00F446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 не установлен на основании _____________________________.</w:t>
      </w:r>
    </w:p>
    <w:p w:rsidR="00007195" w:rsidRPr="00F44683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proofErr w:type="gramStart"/>
      <w:r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нужное</w:t>
      </w:r>
      <w:proofErr w:type="gramEnd"/>
      <w:r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подчеркнуть)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  <w:r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(указать, если факт проживания</w:t>
      </w:r>
      <w:r w:rsid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установлен)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начала нарушения условий жизнедеятельности: ____________________</w:t>
      </w:r>
    </w:p>
    <w:p w:rsid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4683" w:rsidRDefault="00F44683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4683" w:rsidRDefault="00F44683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4683" w:rsidRDefault="00F44683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4683" w:rsidRDefault="00F44683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2605"/>
        <w:gridCol w:w="3541"/>
        <w:gridCol w:w="19"/>
      </w:tblGrid>
      <w:tr w:rsidR="00007195" w:rsidRPr="00007195" w:rsidTr="00007195">
        <w:tc>
          <w:tcPr>
            <w:tcW w:w="31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195" w:rsidRPr="00007195" w:rsidRDefault="00007195" w:rsidP="00F44683">
            <w:pPr>
              <w:widowControl/>
              <w:ind w:left="-142" w:right="-271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Характер нарушения условий </w:t>
            </w:r>
            <w:r w:rsidR="00F446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жиз</w:t>
            </w: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недеятельности: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195" w:rsidRPr="00007195" w:rsidRDefault="00007195" w:rsidP="00F44683">
            <w:pPr>
              <w:widowControl/>
              <w:ind w:left="121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нарушения условий жизнедеятельности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критериев нарушения условий жизнедеятельности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Состояние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Невозможность проживания гражданина в жилом помещении: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здание (жилое помещение):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фундамент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разрушен)/ не поврежден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стены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Повреждены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разрушены)/ не повреждены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разрушены)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перегородки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Повреждены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разрушены)/ не повреждены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разрушены)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перекрытия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Повреждены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разрушены)/ не повреждены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разрушены)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полы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Повреждены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разрушены)/ не повреждены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разрушены)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крыша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Повреждена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разрушена)/ не повреждена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разрушена)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окна и двери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Повреждены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разрушены)/ не повреждены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разрушены)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отделочные работы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Повреждены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разрушены)/ не повреждены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разрушены)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печное отопление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Повреждено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разрушено)/ не повреждено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разрушено)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электроосвещение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Повреждено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разрушено)/ не повреждено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разрушено)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Повреждены (частично</w:t>
            </w:r>
            <w:proofErr w:type="gramEnd"/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разрушены)/ не повреждены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(частично не разрушены)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теплоснабжение здания (жилого помещения)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Нарушено</w:t>
            </w:r>
            <w:proofErr w:type="gramEnd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/не нарушено</w:t>
            </w:r>
          </w:p>
        </w:tc>
      </w:tr>
      <w:tr w:rsidR="00007195" w:rsidRPr="00007195" w:rsidTr="00007195"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3) водоснабжение здания (жилого помещения)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Нарушено</w:t>
            </w:r>
            <w:proofErr w:type="gramEnd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/не нарушено</w:t>
            </w:r>
          </w:p>
        </w:tc>
      </w:tr>
      <w:tr w:rsidR="00007195" w:rsidRPr="00007195" w:rsidTr="00007195">
        <w:trPr>
          <w:gridAfter w:val="1"/>
          <w:wAfter w:w="10" w:type="pct"/>
        </w:trPr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4) электроснабжение</w:t>
            </w:r>
          </w:p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здания (жилого помещения)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Нарушено</w:t>
            </w:r>
            <w:proofErr w:type="gramEnd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/не нарушено</w:t>
            </w:r>
          </w:p>
        </w:tc>
      </w:tr>
      <w:tr w:rsidR="00007195" w:rsidRPr="00F44683" w:rsidTr="00007195">
        <w:trPr>
          <w:gridAfter w:val="1"/>
          <w:wAfter w:w="10" w:type="pct"/>
        </w:trPr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5) возможность </w:t>
            </w: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использования лифта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Возможно</w:t>
            </w:r>
            <w:proofErr w:type="gramEnd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/невозможно</w:t>
            </w:r>
          </w:p>
        </w:tc>
      </w:tr>
      <w:tr w:rsidR="00007195" w:rsidRPr="00F44683" w:rsidTr="00007195">
        <w:trPr>
          <w:gridAfter w:val="1"/>
          <w:wAfter w:w="10" w:type="pct"/>
        </w:trPr>
        <w:tc>
          <w:tcPr>
            <w:tcW w:w="17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Невозможность осуществления транспортного сообщения между территорией проживания гражданина и иными территориями, где условия жизнедеятельности не были нарушены: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наличие и состав общественного транспорта в районе проживания гражданина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Доступно/недоступно</w:t>
            </w:r>
          </w:p>
        </w:tc>
      </w:tr>
      <w:tr w:rsidR="00007195" w:rsidRPr="00F44683" w:rsidTr="00007195">
        <w:trPr>
          <w:gridAfter w:val="1"/>
          <w:wAfter w:w="10" w:type="pct"/>
        </w:trPr>
        <w:tc>
          <w:tcPr>
            <w:tcW w:w="17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функционирование общественного транспорта от ближайшего к гражданину остановочного пункта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Возможно</w:t>
            </w:r>
            <w:proofErr w:type="gramEnd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/невозможно</w:t>
            </w:r>
          </w:p>
        </w:tc>
      </w:tr>
      <w:tr w:rsidR="00007195" w:rsidRPr="00F44683" w:rsidTr="00007195">
        <w:trPr>
          <w:gridAfter w:val="1"/>
          <w:wAfter w:w="10" w:type="pct"/>
        </w:trPr>
        <w:tc>
          <w:tcPr>
            <w:tcW w:w="1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санитарно-эпидемиологического благополучия гражданина: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95" w:rsidRPr="00F44683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Нарушено</w:t>
            </w:r>
            <w:proofErr w:type="gramEnd"/>
            <w:r w:rsidRPr="00F446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 не нарушено</w:t>
            </w:r>
          </w:p>
        </w:tc>
      </w:tr>
    </w:tbl>
    <w:p w:rsidR="00007195" w:rsidRPr="00F44683" w:rsidRDefault="00007195" w:rsidP="0000719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гражданина в жилом</w:t>
      </w:r>
      <w:r w:rsidR="00F446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помещении.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Факт нарушения условий жизнедеятельности ___________________________</w:t>
      </w:r>
    </w:p>
    <w:p w:rsidR="00007195" w:rsidRPr="00F44683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</w:t>
      </w:r>
      <w:r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гражданина)</w:t>
      </w:r>
    </w:p>
    <w:p w:rsidR="00007195" w:rsidRPr="00F44683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результате чрезвычайной ситуации </w:t>
      </w:r>
      <w:proofErr w:type="gramStart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</w:t>
      </w:r>
      <w:proofErr w:type="gramEnd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/не установлен.</w:t>
      </w:r>
    </w:p>
    <w:p w:rsidR="00007195" w:rsidRPr="00F44683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</w:t>
      </w:r>
      <w:r w:rsidR="00F44683"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F446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нужное подчеркнуть)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утраченного имущества первой</w:t>
      </w:r>
      <w:r w:rsidR="00EE43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необходимости: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8"/>
        <w:gridCol w:w="2131"/>
        <w:gridCol w:w="1719"/>
      </w:tblGrid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Список имущества первой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Утрачено (ДА или НЕТ)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Примечание</w:t>
            </w: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 для хранения и приготовления пищи: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холодильник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газовая плита (электроплита)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шкаф для посуды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 мебели для приема пищи: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стол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стул (табуретка)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 мебели для сна: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кроват</w:t>
            </w:r>
            <w:proofErr w:type="gramStart"/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ь(</w:t>
            </w:r>
            <w:proofErr w:type="gramEnd"/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диван)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 средств информирования граждан: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телевизор (радио)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 средств водоснабжения и отопления: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насос для подачи воды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водонагреватель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07195" w:rsidRPr="00007195" w:rsidTr="00007195"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07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котел отопительный (переносная печь)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195" w:rsidRPr="00007195" w:rsidRDefault="00007195" w:rsidP="000071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Факт утраты имущества первой необходимости _________________________</w:t>
      </w:r>
    </w:p>
    <w:p w:rsidR="00007195" w:rsidRPr="0025725F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</w:t>
      </w:r>
      <w:r w:rsidRPr="0025725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гражданина)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результате чрезвычайной ситуации </w:t>
      </w:r>
      <w:proofErr w:type="gramStart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</w:t>
      </w:r>
      <w:proofErr w:type="gramEnd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/не установлен.</w:t>
      </w:r>
    </w:p>
    <w:p w:rsidR="00007195" w:rsidRPr="0025725F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</w:t>
      </w:r>
      <w:r w:rsidRPr="0025725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(нужное подчеркнуть)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Заключение комиссии: имущество утрачено ____________________________</w:t>
      </w:r>
    </w:p>
    <w:p w:rsidR="00007195" w:rsidRPr="0025725F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</w:t>
      </w:r>
      <w:r w:rsidRPr="0025725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(полностью или частично)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комиссии: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007195" w:rsidRPr="0025725F" w:rsidRDefault="00007195" w:rsidP="001B2D0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5725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подпись, инициалы, фамилия)</w:t>
      </w:r>
    </w:p>
    <w:p w:rsidR="0025725F" w:rsidRDefault="0025725F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комиссии: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_GoBack"/>
      <w:bookmarkEnd w:id="9"/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заключением комиссии </w:t>
      </w:r>
      <w:proofErr w:type="gramStart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ознакомлен</w:t>
      </w:r>
      <w:proofErr w:type="gramEnd"/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195" w:rsidRPr="00007195" w:rsidRDefault="00007195" w:rsidP="000071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7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Гражданин________________________________________________________</w:t>
      </w:r>
    </w:p>
    <w:p w:rsidR="00007195" w:rsidRPr="0025725F" w:rsidRDefault="00007195" w:rsidP="0025725F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5725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(подпись, фамилия, инициалы)</w:t>
      </w: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A61" w:rsidRDefault="00033A61" w:rsidP="00F766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033A61" w:rsidSect="00B84A5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DA" w:rsidRDefault="00C14ADA" w:rsidP="00F073CD">
      <w:r>
        <w:separator/>
      </w:r>
    </w:p>
  </w:endnote>
  <w:endnote w:type="continuationSeparator" w:id="0">
    <w:p w:rsidR="00C14ADA" w:rsidRDefault="00C14ADA" w:rsidP="00F0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DA" w:rsidRDefault="00C14ADA" w:rsidP="00F073CD">
      <w:r>
        <w:separator/>
      </w:r>
    </w:p>
  </w:footnote>
  <w:footnote w:type="continuationSeparator" w:id="0">
    <w:p w:rsidR="00C14ADA" w:rsidRDefault="00C14ADA" w:rsidP="00F0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02" w:rsidRPr="00F073CD" w:rsidRDefault="0042260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422602" w:rsidRDefault="00422602" w:rsidP="00F073C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5E8"/>
    <w:multiLevelType w:val="multilevel"/>
    <w:tmpl w:val="DA1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D2E5B"/>
    <w:multiLevelType w:val="multilevel"/>
    <w:tmpl w:val="307C7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90C99"/>
    <w:multiLevelType w:val="multilevel"/>
    <w:tmpl w:val="0B18F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1"/>
    <w:rsid w:val="00000B00"/>
    <w:rsid w:val="00007195"/>
    <w:rsid w:val="00033A61"/>
    <w:rsid w:val="00034348"/>
    <w:rsid w:val="000417F2"/>
    <w:rsid w:val="000927C3"/>
    <w:rsid w:val="000C470A"/>
    <w:rsid w:val="000D35A1"/>
    <w:rsid w:val="00111D19"/>
    <w:rsid w:val="00136464"/>
    <w:rsid w:val="001B2D0B"/>
    <w:rsid w:val="001D3524"/>
    <w:rsid w:val="001E608D"/>
    <w:rsid w:val="001F3C88"/>
    <w:rsid w:val="0021655B"/>
    <w:rsid w:val="00253A89"/>
    <w:rsid w:val="0025725F"/>
    <w:rsid w:val="0027460A"/>
    <w:rsid w:val="00307450"/>
    <w:rsid w:val="003429C8"/>
    <w:rsid w:val="00346158"/>
    <w:rsid w:val="003744D2"/>
    <w:rsid w:val="003B50A5"/>
    <w:rsid w:val="003E5E68"/>
    <w:rsid w:val="003F0FF1"/>
    <w:rsid w:val="003F4DED"/>
    <w:rsid w:val="00422602"/>
    <w:rsid w:val="00441331"/>
    <w:rsid w:val="0046116E"/>
    <w:rsid w:val="00470FB4"/>
    <w:rsid w:val="00506A9F"/>
    <w:rsid w:val="005314A1"/>
    <w:rsid w:val="00541341"/>
    <w:rsid w:val="0055597C"/>
    <w:rsid w:val="00574E17"/>
    <w:rsid w:val="00580C08"/>
    <w:rsid w:val="00580E18"/>
    <w:rsid w:val="005B5E65"/>
    <w:rsid w:val="005D762E"/>
    <w:rsid w:val="005E0B89"/>
    <w:rsid w:val="005F4275"/>
    <w:rsid w:val="00630BD6"/>
    <w:rsid w:val="00644BF8"/>
    <w:rsid w:val="00651781"/>
    <w:rsid w:val="00661488"/>
    <w:rsid w:val="006704ED"/>
    <w:rsid w:val="00687205"/>
    <w:rsid w:val="00696440"/>
    <w:rsid w:val="006C5279"/>
    <w:rsid w:val="006F7183"/>
    <w:rsid w:val="00705B7F"/>
    <w:rsid w:val="00740370"/>
    <w:rsid w:val="007B0905"/>
    <w:rsid w:val="007D0B42"/>
    <w:rsid w:val="007D4EE8"/>
    <w:rsid w:val="007E5F04"/>
    <w:rsid w:val="007F3C22"/>
    <w:rsid w:val="008068B1"/>
    <w:rsid w:val="008D0AED"/>
    <w:rsid w:val="00905C0A"/>
    <w:rsid w:val="0091107F"/>
    <w:rsid w:val="00923064"/>
    <w:rsid w:val="00933C16"/>
    <w:rsid w:val="00967ABB"/>
    <w:rsid w:val="00983A51"/>
    <w:rsid w:val="009F7159"/>
    <w:rsid w:val="00A266EE"/>
    <w:rsid w:val="00A507CE"/>
    <w:rsid w:val="00A66473"/>
    <w:rsid w:val="00B51B7C"/>
    <w:rsid w:val="00B56561"/>
    <w:rsid w:val="00B64C34"/>
    <w:rsid w:val="00B80C59"/>
    <w:rsid w:val="00B84A54"/>
    <w:rsid w:val="00B93CE6"/>
    <w:rsid w:val="00BC69AD"/>
    <w:rsid w:val="00BE04ED"/>
    <w:rsid w:val="00BF74C2"/>
    <w:rsid w:val="00C14ADA"/>
    <w:rsid w:val="00C16D70"/>
    <w:rsid w:val="00C36D24"/>
    <w:rsid w:val="00C97E71"/>
    <w:rsid w:val="00CB34D5"/>
    <w:rsid w:val="00CC58A8"/>
    <w:rsid w:val="00CD2DDD"/>
    <w:rsid w:val="00CE3397"/>
    <w:rsid w:val="00CF2F80"/>
    <w:rsid w:val="00CF6EF0"/>
    <w:rsid w:val="00D318BC"/>
    <w:rsid w:val="00D33B6C"/>
    <w:rsid w:val="00D3496E"/>
    <w:rsid w:val="00D526AB"/>
    <w:rsid w:val="00D65A67"/>
    <w:rsid w:val="00D65B1D"/>
    <w:rsid w:val="00D760A6"/>
    <w:rsid w:val="00D8766D"/>
    <w:rsid w:val="00D94555"/>
    <w:rsid w:val="00D96DFF"/>
    <w:rsid w:val="00DA6886"/>
    <w:rsid w:val="00DE08F1"/>
    <w:rsid w:val="00DE2344"/>
    <w:rsid w:val="00DE39ED"/>
    <w:rsid w:val="00E10DFB"/>
    <w:rsid w:val="00E513B1"/>
    <w:rsid w:val="00E73B90"/>
    <w:rsid w:val="00EE4380"/>
    <w:rsid w:val="00EE6FA1"/>
    <w:rsid w:val="00F073CD"/>
    <w:rsid w:val="00F17397"/>
    <w:rsid w:val="00F44683"/>
    <w:rsid w:val="00F53D3C"/>
    <w:rsid w:val="00F766EB"/>
    <w:rsid w:val="00F822C4"/>
    <w:rsid w:val="00F82E51"/>
    <w:rsid w:val="00FC6E4D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F3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2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basedOn w:val="a0"/>
    <w:uiPriority w:val="99"/>
    <w:unhideWhenUsed/>
    <w:rsid w:val="00B51B7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3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3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07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3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F3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2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basedOn w:val="a0"/>
    <w:uiPriority w:val="99"/>
    <w:unhideWhenUsed/>
    <w:rsid w:val="00B51B7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3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3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07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73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43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41763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13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00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98707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079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96AD-F3AD-4245-881C-E2669554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2023-03-01T02:14:00Z</cp:lastPrinted>
  <dcterms:created xsi:type="dcterms:W3CDTF">2023-02-21T00:47:00Z</dcterms:created>
  <dcterms:modified xsi:type="dcterms:W3CDTF">2023-03-01T02:18:00Z</dcterms:modified>
</cp:coreProperties>
</file>